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1" w:type="dxa"/>
        <w:tblInd w:w="-464" w:type="dxa"/>
        <w:tblLayout w:type="fixed"/>
        <w:tblLook w:val="0000" w:firstRow="0" w:lastRow="0" w:firstColumn="0" w:lastColumn="0" w:noHBand="0" w:noVBand="0"/>
      </w:tblPr>
      <w:tblGrid>
        <w:gridCol w:w="5534"/>
        <w:gridCol w:w="4257"/>
      </w:tblGrid>
      <w:tr w:rsidR="0067442C" w:rsidRPr="0012449C" w:rsidTr="00B20ECB">
        <w:trPr>
          <w:trHeight w:val="413"/>
        </w:trPr>
        <w:tc>
          <w:tcPr>
            <w:tcW w:w="9791" w:type="dxa"/>
            <w:gridSpan w:val="2"/>
            <w:tcBorders>
              <w:top w:val="single" w:sz="4" w:space="0" w:color="000000"/>
              <w:left w:val="single" w:sz="4" w:space="0" w:color="000000"/>
              <w:bottom w:val="single" w:sz="4" w:space="0" w:color="000000"/>
              <w:right w:val="single" w:sz="4" w:space="0" w:color="000000"/>
            </w:tcBorders>
            <w:vAlign w:val="center"/>
          </w:tcPr>
          <w:p w:rsidR="00E04B8D" w:rsidRPr="0012449C" w:rsidRDefault="00B616FF" w:rsidP="00B20ECB">
            <w:pPr>
              <w:tabs>
                <w:tab w:val="left" w:pos="1418"/>
              </w:tabs>
              <w:snapToGrid w:val="0"/>
              <w:rPr>
                <w:rFonts w:ascii="Arial" w:eastAsia="Calibri" w:hAnsi="Arial" w:cs="Arial"/>
                <w:b/>
                <w:sz w:val="20"/>
              </w:rPr>
            </w:pPr>
            <w:r w:rsidRPr="0012449C">
              <w:rPr>
                <w:rFonts w:ascii="Arial" w:hAnsi="Arial" w:cs="Arial"/>
                <w:b/>
                <w:sz w:val="20"/>
              </w:rPr>
              <w:t xml:space="preserve">TITLE: </w:t>
            </w:r>
            <w:r w:rsidR="00724583" w:rsidRPr="0012449C">
              <w:rPr>
                <w:rFonts w:ascii="Arial" w:hAnsi="Arial" w:cs="Arial"/>
                <w:bCs/>
                <w:sz w:val="20"/>
              </w:rPr>
              <w:t>Nutrition Technical Programme Manager – Syria Response</w:t>
            </w:r>
          </w:p>
        </w:tc>
      </w:tr>
      <w:tr w:rsidR="0067442C" w:rsidRPr="0012449C" w:rsidTr="00B20ECB">
        <w:trPr>
          <w:trHeight w:val="342"/>
        </w:trPr>
        <w:tc>
          <w:tcPr>
            <w:tcW w:w="5534" w:type="dxa"/>
            <w:tcBorders>
              <w:top w:val="single" w:sz="4" w:space="0" w:color="000000"/>
              <w:left w:val="single" w:sz="4" w:space="0" w:color="000000"/>
              <w:bottom w:val="single" w:sz="4" w:space="0" w:color="000000"/>
            </w:tcBorders>
            <w:vAlign w:val="center"/>
          </w:tcPr>
          <w:p w:rsidR="00BD6AD9" w:rsidRPr="0012449C" w:rsidRDefault="0067442C" w:rsidP="00B20ECB">
            <w:pPr>
              <w:tabs>
                <w:tab w:val="left" w:pos="1418"/>
              </w:tabs>
              <w:snapToGrid w:val="0"/>
              <w:rPr>
                <w:rFonts w:ascii="Arial" w:hAnsi="Arial" w:cs="Arial"/>
                <w:b/>
                <w:sz w:val="20"/>
              </w:rPr>
            </w:pPr>
            <w:r w:rsidRPr="0012449C">
              <w:rPr>
                <w:rFonts w:ascii="Arial" w:hAnsi="Arial" w:cs="Arial"/>
                <w:b/>
                <w:sz w:val="20"/>
              </w:rPr>
              <w:t xml:space="preserve">TEAM/PROGRAMME: </w:t>
            </w:r>
          </w:p>
          <w:p w:rsidR="0015753B" w:rsidRPr="0012449C" w:rsidRDefault="00724583" w:rsidP="00B20ECB">
            <w:pPr>
              <w:tabs>
                <w:tab w:val="left" w:pos="1418"/>
              </w:tabs>
              <w:snapToGrid w:val="0"/>
              <w:rPr>
                <w:rFonts w:ascii="Arial" w:hAnsi="Arial" w:cs="Arial"/>
                <w:sz w:val="20"/>
              </w:rPr>
            </w:pPr>
            <w:r w:rsidRPr="0012449C">
              <w:rPr>
                <w:rFonts w:ascii="Arial" w:hAnsi="Arial" w:cs="Arial"/>
                <w:bCs/>
                <w:sz w:val="20"/>
              </w:rPr>
              <w:t>Programme Operations</w:t>
            </w:r>
          </w:p>
        </w:tc>
        <w:tc>
          <w:tcPr>
            <w:tcW w:w="4257" w:type="dxa"/>
            <w:tcBorders>
              <w:top w:val="single" w:sz="4" w:space="0" w:color="000000"/>
              <w:left w:val="single" w:sz="4" w:space="0" w:color="000000"/>
              <w:bottom w:val="single" w:sz="4" w:space="0" w:color="000000"/>
              <w:right w:val="single" w:sz="4" w:space="0" w:color="000000"/>
            </w:tcBorders>
            <w:vAlign w:val="center"/>
          </w:tcPr>
          <w:p w:rsidR="00BD6AD9" w:rsidRPr="0012449C" w:rsidRDefault="00D24A8C" w:rsidP="00B20ECB">
            <w:pPr>
              <w:tabs>
                <w:tab w:val="left" w:pos="1418"/>
              </w:tabs>
              <w:snapToGrid w:val="0"/>
              <w:rPr>
                <w:rFonts w:ascii="Arial" w:hAnsi="Arial" w:cs="Arial"/>
                <w:b/>
                <w:sz w:val="20"/>
              </w:rPr>
            </w:pPr>
            <w:r w:rsidRPr="0012449C">
              <w:rPr>
                <w:rFonts w:ascii="Arial" w:hAnsi="Arial" w:cs="Arial"/>
                <w:b/>
                <w:sz w:val="20"/>
              </w:rPr>
              <w:t>LOCATION</w:t>
            </w:r>
            <w:r w:rsidR="0067442C" w:rsidRPr="0012449C">
              <w:rPr>
                <w:rFonts w:ascii="Arial" w:hAnsi="Arial" w:cs="Arial"/>
                <w:b/>
                <w:sz w:val="20"/>
              </w:rPr>
              <w:t>:</w:t>
            </w:r>
          </w:p>
          <w:p w:rsidR="0015753B" w:rsidRPr="0012449C" w:rsidRDefault="00724583" w:rsidP="00B20ECB">
            <w:pPr>
              <w:tabs>
                <w:tab w:val="left" w:pos="1418"/>
              </w:tabs>
              <w:snapToGrid w:val="0"/>
              <w:rPr>
                <w:rFonts w:ascii="Arial" w:hAnsi="Arial" w:cs="Arial"/>
                <w:sz w:val="20"/>
              </w:rPr>
            </w:pPr>
            <w:r w:rsidRPr="0012449C">
              <w:rPr>
                <w:rFonts w:ascii="Arial" w:hAnsi="Arial" w:cs="Arial"/>
                <w:bCs/>
                <w:sz w:val="20"/>
              </w:rPr>
              <w:t>Antakya – Turkey</w:t>
            </w:r>
          </w:p>
        </w:tc>
      </w:tr>
      <w:tr w:rsidR="0015753B" w:rsidRPr="0012449C" w:rsidTr="00B20ECB">
        <w:trPr>
          <w:trHeight w:val="342"/>
        </w:trPr>
        <w:tc>
          <w:tcPr>
            <w:tcW w:w="5534" w:type="dxa"/>
            <w:tcBorders>
              <w:top w:val="single" w:sz="4" w:space="0" w:color="000000"/>
              <w:left w:val="single" w:sz="4" w:space="0" w:color="000000"/>
              <w:bottom w:val="single" w:sz="4" w:space="0" w:color="000000"/>
              <w:right w:val="single" w:sz="4" w:space="0" w:color="000000"/>
            </w:tcBorders>
            <w:vAlign w:val="center"/>
          </w:tcPr>
          <w:p w:rsidR="0015753B" w:rsidRPr="0012449C" w:rsidRDefault="0015753B" w:rsidP="00B20ECB">
            <w:pPr>
              <w:tabs>
                <w:tab w:val="left" w:pos="1418"/>
              </w:tabs>
              <w:snapToGrid w:val="0"/>
              <w:rPr>
                <w:rFonts w:ascii="Arial" w:hAnsi="Arial" w:cs="Arial"/>
                <w:sz w:val="20"/>
              </w:rPr>
            </w:pPr>
            <w:r w:rsidRPr="0012449C">
              <w:rPr>
                <w:rFonts w:ascii="Arial" w:hAnsi="Arial" w:cs="Arial"/>
                <w:b/>
                <w:sz w:val="20"/>
              </w:rPr>
              <w:t>GRADE</w:t>
            </w:r>
            <w:r w:rsidRPr="0012449C">
              <w:rPr>
                <w:rFonts w:ascii="Arial" w:hAnsi="Arial" w:cs="Arial"/>
                <w:sz w:val="20"/>
              </w:rPr>
              <w:t xml:space="preserve">: </w:t>
            </w:r>
            <w:r w:rsidR="00F65EEA">
              <w:rPr>
                <w:rFonts w:ascii="Arial" w:hAnsi="Arial" w:cs="Arial"/>
                <w:sz w:val="20"/>
              </w:rPr>
              <w:t>TBC</w:t>
            </w:r>
            <w:bookmarkStart w:id="0" w:name="_GoBack"/>
            <w:bookmarkEnd w:id="0"/>
          </w:p>
        </w:tc>
        <w:tc>
          <w:tcPr>
            <w:tcW w:w="4257" w:type="dxa"/>
            <w:tcBorders>
              <w:top w:val="single" w:sz="4" w:space="0" w:color="000000"/>
              <w:left w:val="single" w:sz="4" w:space="0" w:color="000000"/>
              <w:bottom w:val="single" w:sz="4" w:space="0" w:color="000000"/>
              <w:right w:val="single" w:sz="4" w:space="0" w:color="000000"/>
            </w:tcBorders>
            <w:vAlign w:val="center"/>
          </w:tcPr>
          <w:p w:rsidR="00BD6AD9" w:rsidRPr="0012449C" w:rsidRDefault="0015753B" w:rsidP="00B20ECB">
            <w:pPr>
              <w:tabs>
                <w:tab w:val="left" w:pos="1418"/>
              </w:tabs>
              <w:snapToGrid w:val="0"/>
              <w:rPr>
                <w:rFonts w:ascii="Arial" w:hAnsi="Arial" w:cs="Arial"/>
                <w:b/>
                <w:sz w:val="20"/>
              </w:rPr>
            </w:pPr>
            <w:r w:rsidRPr="0012449C">
              <w:rPr>
                <w:rFonts w:ascii="Arial" w:hAnsi="Arial" w:cs="Arial"/>
                <w:b/>
                <w:sz w:val="20"/>
              </w:rPr>
              <w:t>CONTRACT LENGTH:</w:t>
            </w:r>
          </w:p>
          <w:p w:rsidR="0015753B" w:rsidRPr="0012449C" w:rsidRDefault="00724583" w:rsidP="00B20ECB">
            <w:pPr>
              <w:tabs>
                <w:tab w:val="left" w:pos="1418"/>
              </w:tabs>
              <w:snapToGrid w:val="0"/>
              <w:rPr>
                <w:rFonts w:ascii="Arial" w:hAnsi="Arial" w:cs="Arial"/>
                <w:b/>
                <w:sz w:val="20"/>
              </w:rPr>
            </w:pPr>
            <w:r w:rsidRPr="0012449C">
              <w:rPr>
                <w:rFonts w:ascii="Arial" w:hAnsi="Arial" w:cs="Arial"/>
                <w:bCs/>
                <w:sz w:val="20"/>
              </w:rPr>
              <w:t xml:space="preserve">1 year </w:t>
            </w:r>
          </w:p>
        </w:tc>
      </w:tr>
      <w:tr w:rsidR="0067442C" w:rsidRPr="0012449C" w:rsidTr="00B20ECB">
        <w:trPr>
          <w:trHeight w:val="872"/>
        </w:trPr>
        <w:tc>
          <w:tcPr>
            <w:tcW w:w="9791" w:type="dxa"/>
            <w:gridSpan w:val="2"/>
            <w:tcBorders>
              <w:top w:val="single" w:sz="4" w:space="0" w:color="000000"/>
              <w:left w:val="single" w:sz="4" w:space="0" w:color="000000"/>
              <w:bottom w:val="single" w:sz="4" w:space="0" w:color="000000"/>
              <w:right w:val="single" w:sz="4" w:space="0" w:color="000000"/>
            </w:tcBorders>
            <w:vAlign w:val="center"/>
          </w:tcPr>
          <w:p w:rsidR="0067442C" w:rsidRPr="0012449C" w:rsidRDefault="00BA793D" w:rsidP="00B20ECB">
            <w:pPr>
              <w:tabs>
                <w:tab w:val="left" w:pos="1134"/>
              </w:tabs>
              <w:snapToGrid w:val="0"/>
              <w:rPr>
                <w:rFonts w:ascii="Arial" w:hAnsi="Arial" w:cs="Arial"/>
                <w:b/>
                <w:sz w:val="20"/>
              </w:rPr>
            </w:pPr>
            <w:r w:rsidRPr="0012449C">
              <w:rPr>
                <w:rFonts w:ascii="Arial" w:hAnsi="Arial" w:cs="Arial"/>
                <w:b/>
                <w:sz w:val="20"/>
              </w:rPr>
              <w:t>CHILD SAFEGUARDING</w:t>
            </w:r>
            <w:r w:rsidR="0067442C" w:rsidRPr="0012449C">
              <w:rPr>
                <w:rFonts w:ascii="Arial" w:hAnsi="Arial" w:cs="Arial"/>
                <w:b/>
                <w:sz w:val="20"/>
              </w:rPr>
              <w:t xml:space="preserve">: </w:t>
            </w:r>
          </w:p>
          <w:p w:rsidR="0012449C" w:rsidRPr="008822B7" w:rsidRDefault="0012449C" w:rsidP="0012449C">
            <w:pPr>
              <w:rPr>
                <w:rFonts w:ascii="Arial" w:hAnsi="Arial" w:cs="Arial"/>
                <w:sz w:val="20"/>
              </w:rPr>
            </w:pPr>
            <w:r w:rsidRPr="008822B7">
              <w:rPr>
                <w:rFonts w:ascii="Arial" w:hAnsi="Arial" w:cs="Arial"/>
                <w:sz w:val="20"/>
                <w:lang w:val="en-US"/>
              </w:rPr>
              <w:t xml:space="preserve">Level 3:  the </w:t>
            </w:r>
            <w:r>
              <w:rPr>
                <w:rFonts w:ascii="Arial" w:hAnsi="Arial" w:cs="Arial"/>
                <w:sz w:val="20"/>
                <w:lang w:val="en-US"/>
              </w:rPr>
              <w:t>role</w:t>
            </w:r>
            <w:r w:rsidRPr="008822B7">
              <w:rPr>
                <w:rFonts w:ascii="Arial" w:hAnsi="Arial" w:cs="Arial"/>
                <w:sz w:val="20"/>
                <w:lang w:val="en-US"/>
              </w:rPr>
              <w:t xml:space="preserve"> holder will have contact with children and/or young people </w:t>
            </w:r>
            <w:r w:rsidRPr="008822B7">
              <w:rPr>
                <w:rFonts w:ascii="Arial" w:hAnsi="Arial" w:cs="Arial"/>
                <w:i/>
                <w:iCs/>
                <w:sz w:val="20"/>
                <w:u w:val="single"/>
                <w:lang w:val="en-US"/>
              </w:rPr>
              <w:t>either</w:t>
            </w:r>
            <w:r w:rsidRPr="008822B7">
              <w:rPr>
                <w:rFonts w:ascii="Arial" w:hAnsi="Arial" w:cs="Arial"/>
                <w:sz w:val="20"/>
                <w:lang w:val="en-US"/>
              </w:rPr>
              <w:t xml:space="preserve"> frequently </w:t>
            </w:r>
            <w:r w:rsidRPr="008822B7">
              <w:rPr>
                <w:rFonts w:ascii="Arial" w:hAnsi="Arial" w:cs="Arial"/>
                <w:sz w:val="20"/>
              </w:rPr>
              <w:t xml:space="preserve">(e.g. once a week or more) </w:t>
            </w:r>
            <w:r w:rsidRPr="008822B7">
              <w:rPr>
                <w:rFonts w:ascii="Arial" w:hAnsi="Arial" w:cs="Arial"/>
                <w:sz w:val="20"/>
                <w:u w:val="single"/>
              </w:rPr>
              <w:t>or</w:t>
            </w:r>
            <w:r w:rsidRPr="008822B7">
              <w:rPr>
                <w:rFonts w:ascii="Arial" w:hAnsi="Arial" w:cs="Arial"/>
                <w:sz w:val="20"/>
              </w:rPr>
              <w:t xml:space="preserve"> intensively (e.g. four days in one month or more or overnight) because they work </w:t>
            </w:r>
            <w:r>
              <w:rPr>
                <w:rFonts w:ascii="Arial" w:hAnsi="Arial" w:cs="Arial"/>
                <w:sz w:val="20"/>
              </w:rPr>
              <w:t xml:space="preserve">in </w:t>
            </w:r>
            <w:r w:rsidRPr="008822B7">
              <w:rPr>
                <w:rFonts w:ascii="Arial" w:hAnsi="Arial" w:cs="Arial"/>
                <w:sz w:val="20"/>
              </w:rPr>
              <w:t>country programs; or are visiting country programs; or because they are responsible for implementing the police checking/vetting process staff.</w:t>
            </w:r>
          </w:p>
          <w:p w:rsidR="0067442C" w:rsidRPr="0012449C" w:rsidRDefault="0067442C" w:rsidP="00B20ECB">
            <w:pPr>
              <w:tabs>
                <w:tab w:val="left" w:pos="1134"/>
              </w:tabs>
              <w:snapToGrid w:val="0"/>
              <w:rPr>
                <w:rFonts w:ascii="Arial" w:hAnsi="Arial" w:cs="Arial"/>
                <w:sz w:val="20"/>
                <w:lang w:eastAsia="en-US"/>
              </w:rPr>
            </w:pPr>
          </w:p>
        </w:tc>
      </w:tr>
      <w:tr w:rsidR="006B781C" w:rsidRPr="0012449C" w:rsidTr="006D6525">
        <w:trPr>
          <w:trHeight w:val="1351"/>
        </w:trPr>
        <w:tc>
          <w:tcPr>
            <w:tcW w:w="9791" w:type="dxa"/>
            <w:gridSpan w:val="2"/>
            <w:tcBorders>
              <w:top w:val="single" w:sz="4" w:space="0" w:color="000000"/>
              <w:left w:val="single" w:sz="4" w:space="0" w:color="000000"/>
              <w:bottom w:val="single" w:sz="4" w:space="0" w:color="000000"/>
              <w:right w:val="single" w:sz="4" w:space="0" w:color="000000"/>
            </w:tcBorders>
          </w:tcPr>
          <w:p w:rsidR="00534D8F" w:rsidRPr="0012449C" w:rsidRDefault="006B781C" w:rsidP="00D447CF">
            <w:pPr>
              <w:jc w:val="both"/>
              <w:rPr>
                <w:rFonts w:ascii="Arial" w:hAnsi="Arial" w:cs="Arial"/>
                <w:b/>
                <w:sz w:val="20"/>
              </w:rPr>
            </w:pPr>
            <w:r w:rsidRPr="0012449C">
              <w:rPr>
                <w:rFonts w:ascii="Arial" w:hAnsi="Arial" w:cs="Arial"/>
                <w:b/>
                <w:sz w:val="20"/>
              </w:rPr>
              <w:t xml:space="preserve">ROLE PURPOSE: </w:t>
            </w:r>
          </w:p>
          <w:p w:rsidR="00BD6AD9" w:rsidRPr="0012449C" w:rsidRDefault="00724583" w:rsidP="00BD235D">
            <w:pPr>
              <w:tabs>
                <w:tab w:val="left" w:pos="1134"/>
              </w:tabs>
              <w:snapToGrid w:val="0"/>
              <w:jc w:val="lowKashida"/>
              <w:rPr>
                <w:rFonts w:ascii="Arial" w:hAnsi="Arial" w:cs="Arial"/>
                <w:sz w:val="20"/>
                <w:lang w:eastAsia="en-US"/>
              </w:rPr>
            </w:pPr>
            <w:r w:rsidRPr="0012449C">
              <w:rPr>
                <w:rFonts w:ascii="Arial" w:hAnsi="Arial" w:cs="Arial"/>
                <w:sz w:val="20"/>
                <w:lang w:eastAsia="en-US"/>
              </w:rPr>
              <w:t xml:space="preserve">The </w:t>
            </w:r>
            <w:r w:rsidR="0012449C">
              <w:rPr>
                <w:rFonts w:ascii="Arial" w:hAnsi="Arial" w:cs="Arial"/>
                <w:sz w:val="20"/>
                <w:lang w:eastAsia="en-US"/>
              </w:rPr>
              <w:t>role holder</w:t>
            </w:r>
            <w:r w:rsidRPr="0012449C">
              <w:rPr>
                <w:rFonts w:ascii="Arial" w:hAnsi="Arial" w:cs="Arial"/>
                <w:sz w:val="20"/>
                <w:lang w:eastAsia="en-US"/>
              </w:rPr>
              <w:t xml:space="preserve"> will oversee</w:t>
            </w:r>
            <w:r w:rsidR="0012449C">
              <w:rPr>
                <w:rFonts w:ascii="Arial" w:hAnsi="Arial" w:cs="Arial"/>
                <w:sz w:val="20"/>
                <w:lang w:eastAsia="en-US"/>
              </w:rPr>
              <w:t xml:space="preserve"> n</w:t>
            </w:r>
            <w:r w:rsidRPr="0012449C">
              <w:rPr>
                <w:rFonts w:ascii="Arial" w:hAnsi="Arial" w:cs="Arial"/>
                <w:sz w:val="20"/>
                <w:lang w:eastAsia="en-US"/>
              </w:rPr>
              <w:t>utrition programs, currently IYCF</w:t>
            </w:r>
            <w:r w:rsidR="00B4306E" w:rsidRPr="0012449C">
              <w:rPr>
                <w:rFonts w:ascii="Arial" w:hAnsi="Arial" w:cs="Arial"/>
                <w:sz w:val="20"/>
                <w:lang w:eastAsia="en-US"/>
              </w:rPr>
              <w:t xml:space="preserve"> (</w:t>
            </w:r>
            <w:hyperlink r:id="rId8" w:tgtFrame="_blank" w:history="1">
              <w:r w:rsidR="00B4306E" w:rsidRPr="0012449C">
                <w:rPr>
                  <w:rFonts w:ascii="Arial" w:hAnsi="Arial" w:cs="Arial"/>
                  <w:sz w:val="20"/>
                  <w:lang w:eastAsia="en-US"/>
                </w:rPr>
                <w:t>Infant and Young Child Feeding</w:t>
              </w:r>
            </w:hyperlink>
            <w:r w:rsidR="00BD235D" w:rsidRPr="0012449C">
              <w:rPr>
                <w:rFonts w:ascii="Arial" w:hAnsi="Arial" w:cs="Arial"/>
                <w:sz w:val="20"/>
                <w:lang w:eastAsia="en-US"/>
              </w:rPr>
              <w:t>), in</w:t>
            </w:r>
            <w:r w:rsidRPr="0012449C">
              <w:rPr>
                <w:rFonts w:ascii="Arial" w:hAnsi="Arial" w:cs="Arial"/>
                <w:sz w:val="20"/>
                <w:lang w:eastAsia="en-US"/>
              </w:rPr>
              <w:t xml:space="preserve"> Northern Syria (</w:t>
            </w:r>
            <w:proofErr w:type="spellStart"/>
            <w:r w:rsidRPr="0012449C">
              <w:rPr>
                <w:rFonts w:ascii="Arial" w:hAnsi="Arial" w:cs="Arial"/>
                <w:sz w:val="20"/>
                <w:lang w:eastAsia="en-US"/>
              </w:rPr>
              <w:t>Idlib</w:t>
            </w:r>
            <w:proofErr w:type="spellEnd"/>
            <w:r w:rsidR="008509D3">
              <w:rPr>
                <w:rFonts w:ascii="Arial" w:hAnsi="Arial" w:cs="Arial"/>
                <w:sz w:val="20"/>
                <w:lang w:eastAsia="en-US"/>
              </w:rPr>
              <w:t xml:space="preserve"> </w:t>
            </w:r>
            <w:proofErr w:type="spellStart"/>
            <w:r w:rsidRPr="0012449C">
              <w:rPr>
                <w:rFonts w:ascii="Arial" w:hAnsi="Arial" w:cs="Arial"/>
                <w:sz w:val="20"/>
                <w:lang w:eastAsia="en-US"/>
              </w:rPr>
              <w:t>etc</w:t>
            </w:r>
            <w:proofErr w:type="spellEnd"/>
            <w:proofErr w:type="gramStart"/>
            <w:r w:rsidR="008509D3">
              <w:rPr>
                <w:rFonts w:ascii="Arial" w:hAnsi="Arial" w:cs="Arial"/>
                <w:sz w:val="20"/>
                <w:lang w:eastAsia="en-US"/>
              </w:rPr>
              <w:t>,,</w:t>
            </w:r>
            <w:proofErr w:type="gramEnd"/>
            <w:r w:rsidRPr="0012449C">
              <w:rPr>
                <w:rFonts w:ascii="Arial" w:hAnsi="Arial" w:cs="Arial"/>
                <w:sz w:val="20"/>
                <w:lang w:eastAsia="en-US"/>
              </w:rPr>
              <w:t xml:space="preserve"> with the possibility to expand to other areas). </w:t>
            </w:r>
            <w:r w:rsidR="0012449C">
              <w:rPr>
                <w:rFonts w:ascii="Arial" w:hAnsi="Arial" w:cs="Arial"/>
                <w:sz w:val="20"/>
                <w:lang w:eastAsia="en-US"/>
              </w:rPr>
              <w:t>They</w:t>
            </w:r>
            <w:r w:rsidRPr="0012449C">
              <w:rPr>
                <w:rFonts w:ascii="Arial" w:hAnsi="Arial" w:cs="Arial"/>
                <w:sz w:val="20"/>
                <w:lang w:eastAsia="en-US"/>
              </w:rPr>
              <w:t xml:space="preserve"> wi</w:t>
            </w:r>
            <w:r w:rsidR="0012449C">
              <w:rPr>
                <w:rFonts w:ascii="Arial" w:hAnsi="Arial" w:cs="Arial"/>
                <w:sz w:val="20"/>
                <w:lang w:eastAsia="en-US"/>
              </w:rPr>
              <w:t>ll develop programme strategy, n</w:t>
            </w:r>
            <w:r w:rsidRPr="0012449C">
              <w:rPr>
                <w:rFonts w:ascii="Arial" w:hAnsi="Arial" w:cs="Arial"/>
                <w:sz w:val="20"/>
                <w:lang w:eastAsia="en-US"/>
              </w:rPr>
              <w:t xml:space="preserve">utrition standards, referral pathways, proposal development and grant reporting.  In addition to directly managing grants in Northern Syria, the Manager will be expected to lead on programme planning, oversight of programme implementation, recruitment and procurement.  </w:t>
            </w:r>
          </w:p>
          <w:p w:rsidR="00BD6AD9" w:rsidRPr="0012449C" w:rsidRDefault="00BD6AD9" w:rsidP="00BD235D">
            <w:pPr>
              <w:tabs>
                <w:tab w:val="left" w:pos="1134"/>
              </w:tabs>
              <w:snapToGrid w:val="0"/>
              <w:jc w:val="lowKashida"/>
              <w:rPr>
                <w:rFonts w:ascii="Arial" w:hAnsi="Arial" w:cs="Arial"/>
                <w:sz w:val="20"/>
                <w:lang w:eastAsia="en-US"/>
              </w:rPr>
            </w:pPr>
          </w:p>
          <w:p w:rsidR="00DD047E" w:rsidRDefault="00724583" w:rsidP="00BD6AD9">
            <w:pPr>
              <w:tabs>
                <w:tab w:val="left" w:pos="1134"/>
              </w:tabs>
              <w:snapToGrid w:val="0"/>
              <w:jc w:val="lowKashida"/>
              <w:rPr>
                <w:rFonts w:ascii="Arial" w:hAnsi="Arial" w:cs="Arial"/>
                <w:sz w:val="20"/>
                <w:lang w:eastAsia="en-US"/>
              </w:rPr>
            </w:pPr>
            <w:r w:rsidRPr="0012449C">
              <w:rPr>
                <w:rFonts w:ascii="Arial" w:hAnsi="Arial" w:cs="Arial"/>
                <w:sz w:val="20"/>
                <w:lang w:eastAsia="en-US"/>
              </w:rPr>
              <w:t>A key priority of this role is to work day to day with the National Technical Coordinator building their capacity in technical and programme management skills, with the aim of transferring this capacit</w:t>
            </w:r>
            <w:r w:rsidR="00BD6AD9" w:rsidRPr="0012449C">
              <w:rPr>
                <w:rFonts w:ascii="Arial" w:hAnsi="Arial" w:cs="Arial"/>
                <w:sz w:val="20"/>
                <w:lang w:eastAsia="en-US"/>
              </w:rPr>
              <w:t xml:space="preserve">y to the Nutrition field team. </w:t>
            </w:r>
            <w:r w:rsidRPr="0012449C">
              <w:rPr>
                <w:rFonts w:ascii="Arial" w:hAnsi="Arial" w:cs="Arial"/>
                <w:sz w:val="20"/>
                <w:lang w:eastAsia="en-US"/>
              </w:rPr>
              <w:t>If required, the Nutrition Technical Programme Manager will identify partners to implement programme activities. They will also take on a representation role.</w:t>
            </w:r>
          </w:p>
          <w:p w:rsidR="0012449C" w:rsidRPr="0012449C" w:rsidRDefault="0012449C" w:rsidP="00BD6AD9">
            <w:pPr>
              <w:tabs>
                <w:tab w:val="left" w:pos="1134"/>
              </w:tabs>
              <w:snapToGrid w:val="0"/>
              <w:jc w:val="lowKashida"/>
              <w:rPr>
                <w:rFonts w:ascii="Arial" w:hAnsi="Arial" w:cs="Arial"/>
                <w:sz w:val="20"/>
                <w:lang w:eastAsia="en-US"/>
              </w:rPr>
            </w:pPr>
          </w:p>
        </w:tc>
      </w:tr>
      <w:tr w:rsidR="006B781C" w:rsidRPr="0012449C" w:rsidTr="006D6525">
        <w:trPr>
          <w:trHeight w:val="992"/>
        </w:trPr>
        <w:tc>
          <w:tcPr>
            <w:tcW w:w="9791" w:type="dxa"/>
            <w:gridSpan w:val="2"/>
            <w:tcBorders>
              <w:top w:val="single" w:sz="4" w:space="0" w:color="000000"/>
              <w:left w:val="single" w:sz="4" w:space="0" w:color="000000"/>
              <w:bottom w:val="single" w:sz="4" w:space="0" w:color="000000"/>
              <w:right w:val="single" w:sz="4" w:space="0" w:color="000000"/>
            </w:tcBorders>
          </w:tcPr>
          <w:p w:rsidR="006B781C" w:rsidRPr="0012449C" w:rsidRDefault="006B781C" w:rsidP="00DE38E3">
            <w:pPr>
              <w:tabs>
                <w:tab w:val="left" w:pos="2410"/>
                <w:tab w:val="left" w:pos="5954"/>
              </w:tabs>
              <w:snapToGrid w:val="0"/>
              <w:rPr>
                <w:rFonts w:ascii="Arial" w:hAnsi="Arial" w:cs="Arial"/>
                <w:b/>
                <w:sz w:val="20"/>
              </w:rPr>
            </w:pPr>
            <w:r w:rsidRPr="0012449C">
              <w:rPr>
                <w:rFonts w:ascii="Arial" w:hAnsi="Arial" w:cs="Arial"/>
                <w:b/>
                <w:sz w:val="20"/>
              </w:rPr>
              <w:t xml:space="preserve">SCOPE OF ROLE: </w:t>
            </w:r>
          </w:p>
          <w:p w:rsidR="006B781C" w:rsidRPr="0012449C" w:rsidRDefault="00D24A8C" w:rsidP="00B20ECB">
            <w:pPr>
              <w:tabs>
                <w:tab w:val="left" w:pos="5954"/>
              </w:tabs>
              <w:rPr>
                <w:rFonts w:ascii="Arial" w:hAnsi="Arial" w:cs="Arial"/>
                <w:sz w:val="20"/>
              </w:rPr>
            </w:pPr>
            <w:r w:rsidRPr="0012449C">
              <w:rPr>
                <w:rFonts w:ascii="Arial" w:hAnsi="Arial" w:cs="Arial"/>
                <w:b/>
                <w:sz w:val="20"/>
              </w:rPr>
              <w:t xml:space="preserve">Reports </w:t>
            </w:r>
            <w:proofErr w:type="spellStart"/>
            <w:r w:rsidRPr="0012449C">
              <w:rPr>
                <w:rFonts w:ascii="Arial" w:hAnsi="Arial" w:cs="Arial"/>
                <w:b/>
                <w:sz w:val="20"/>
              </w:rPr>
              <w:t>to:</w:t>
            </w:r>
            <w:r w:rsidR="00724583" w:rsidRPr="0012449C">
              <w:rPr>
                <w:rFonts w:ascii="Arial" w:hAnsi="Arial" w:cs="Arial"/>
                <w:sz w:val="20"/>
                <w:lang w:eastAsia="en-US"/>
              </w:rPr>
              <w:t>Deputy</w:t>
            </w:r>
            <w:proofErr w:type="spellEnd"/>
            <w:r w:rsidR="00724583" w:rsidRPr="0012449C">
              <w:rPr>
                <w:rFonts w:ascii="Arial" w:hAnsi="Arial" w:cs="Arial"/>
                <w:sz w:val="20"/>
                <w:lang w:eastAsia="en-US"/>
              </w:rPr>
              <w:t xml:space="preserve"> Director of Programme Operations with technical reporting lines to the Director of                                     Programme Development and Quality</w:t>
            </w:r>
          </w:p>
          <w:p w:rsidR="0012449C" w:rsidRDefault="0012449C" w:rsidP="00DE38E3">
            <w:pPr>
              <w:tabs>
                <w:tab w:val="left" w:pos="5954"/>
              </w:tabs>
              <w:rPr>
                <w:rFonts w:ascii="Arial" w:hAnsi="Arial" w:cs="Arial"/>
                <w:b/>
                <w:sz w:val="20"/>
              </w:rPr>
            </w:pPr>
          </w:p>
          <w:p w:rsidR="00E01AF0" w:rsidRPr="0012449C" w:rsidRDefault="006B781C" w:rsidP="00DE38E3">
            <w:pPr>
              <w:tabs>
                <w:tab w:val="left" w:pos="5954"/>
              </w:tabs>
              <w:rPr>
                <w:rFonts w:ascii="Arial" w:hAnsi="Arial" w:cs="Arial"/>
                <w:sz w:val="20"/>
              </w:rPr>
            </w:pPr>
            <w:r w:rsidRPr="0012449C">
              <w:rPr>
                <w:rFonts w:ascii="Arial" w:hAnsi="Arial" w:cs="Arial"/>
                <w:b/>
                <w:sz w:val="20"/>
              </w:rPr>
              <w:t xml:space="preserve">Staff directly reporting to this post: </w:t>
            </w:r>
            <w:r w:rsidR="00724583" w:rsidRPr="0012449C">
              <w:rPr>
                <w:rFonts w:ascii="Arial" w:hAnsi="Arial" w:cs="Arial"/>
                <w:sz w:val="20"/>
                <w:lang w:eastAsia="en-US"/>
              </w:rPr>
              <w:t>Nutrition Technical Coordinator (national staff counterpart), and technical reporting lines to the Nutrition field team</w:t>
            </w:r>
          </w:p>
          <w:p w:rsidR="0012449C" w:rsidRDefault="0012449C" w:rsidP="00BD235D">
            <w:pPr>
              <w:rPr>
                <w:rFonts w:ascii="Arial" w:hAnsi="Arial" w:cs="Arial"/>
                <w:b/>
                <w:sz w:val="20"/>
              </w:rPr>
            </w:pPr>
          </w:p>
          <w:p w:rsidR="00B15540" w:rsidRDefault="00724583" w:rsidP="00BD235D">
            <w:pPr>
              <w:rPr>
                <w:rFonts w:ascii="Arial" w:hAnsi="Arial" w:cs="Arial"/>
                <w:sz w:val="20"/>
                <w:lang w:eastAsia="en-US"/>
              </w:rPr>
            </w:pPr>
            <w:r w:rsidRPr="0012449C">
              <w:rPr>
                <w:rFonts w:ascii="Arial" w:hAnsi="Arial" w:cs="Arial"/>
                <w:b/>
                <w:sz w:val="20"/>
              </w:rPr>
              <w:t xml:space="preserve">Dimensions: </w:t>
            </w:r>
            <w:r w:rsidRPr="0012449C">
              <w:rPr>
                <w:rFonts w:ascii="Arial" w:hAnsi="Arial" w:cs="Arial"/>
                <w:sz w:val="20"/>
                <w:lang w:eastAsia="en-US"/>
              </w:rPr>
              <w:t>1,400,000 USD</w:t>
            </w:r>
          </w:p>
          <w:p w:rsidR="0012449C" w:rsidRPr="0012449C" w:rsidRDefault="0012449C" w:rsidP="00BD235D">
            <w:pPr>
              <w:rPr>
                <w:rFonts w:ascii="Arial" w:hAnsi="Arial" w:cs="Arial"/>
                <w:sz w:val="20"/>
              </w:rPr>
            </w:pPr>
          </w:p>
        </w:tc>
      </w:tr>
      <w:tr w:rsidR="006B781C" w:rsidRPr="0012449C" w:rsidTr="006D6525">
        <w:trPr>
          <w:trHeight w:val="1954"/>
        </w:trPr>
        <w:tc>
          <w:tcPr>
            <w:tcW w:w="9791" w:type="dxa"/>
            <w:gridSpan w:val="2"/>
            <w:tcBorders>
              <w:top w:val="single" w:sz="4" w:space="0" w:color="000000"/>
              <w:left w:val="single" w:sz="4" w:space="0" w:color="000000"/>
              <w:bottom w:val="single" w:sz="4" w:space="0" w:color="000000"/>
              <w:right w:val="single" w:sz="4" w:space="0" w:color="000000"/>
            </w:tcBorders>
          </w:tcPr>
          <w:p w:rsidR="006B781C" w:rsidRPr="0012449C" w:rsidRDefault="006B781C" w:rsidP="00DE38E3">
            <w:pPr>
              <w:tabs>
                <w:tab w:val="left" w:pos="2977"/>
                <w:tab w:val="left" w:pos="5954"/>
              </w:tabs>
              <w:snapToGrid w:val="0"/>
              <w:rPr>
                <w:rFonts w:ascii="Arial" w:hAnsi="Arial" w:cs="Arial"/>
                <w:b/>
                <w:sz w:val="20"/>
              </w:rPr>
            </w:pPr>
            <w:r w:rsidRPr="0012449C">
              <w:rPr>
                <w:rFonts w:ascii="Arial" w:hAnsi="Arial" w:cs="Arial"/>
                <w:b/>
                <w:sz w:val="20"/>
              </w:rPr>
              <w:t>KEY AREAS OF ACCOUNTABILITY:</w:t>
            </w:r>
          </w:p>
          <w:p w:rsidR="00B4306E" w:rsidRPr="0012449C" w:rsidRDefault="00B4306E" w:rsidP="00DE38E3">
            <w:pPr>
              <w:tabs>
                <w:tab w:val="left" w:pos="2977"/>
                <w:tab w:val="left" w:pos="5954"/>
              </w:tabs>
              <w:snapToGrid w:val="0"/>
              <w:rPr>
                <w:rFonts w:ascii="Arial" w:hAnsi="Arial" w:cs="Arial"/>
                <w:b/>
                <w:sz w:val="20"/>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Capacity Building and Staff Management:</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Develop capacity building plans for the Nutrition Technical Coordinator, ensuring the gradual handover of responsibilities, and support the development of these plans for Nutrition staff in the field</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Provide day to day coaching on technical and programme management skills to the Technical Coordinator, and support dissemination of capacity building to senior Nutrition field personnel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Identify (and where possible, provide) learning and training opportunities for Save the Children staff and partners, and work as a mentor and role model for less experienced staff. </w:t>
            </w:r>
          </w:p>
          <w:p w:rsidR="00724583" w:rsidRPr="0012449C" w:rsidRDefault="00724583" w:rsidP="00724583">
            <w:pPr>
              <w:tabs>
                <w:tab w:val="left" w:pos="1020"/>
              </w:tabs>
              <w:rPr>
                <w:rFonts w:ascii="Arial" w:hAnsi="Arial" w:cs="Arial"/>
                <w:b/>
                <w:sz w:val="20"/>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Needs Analysis and Program Design:</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Design tools, and support the organization required for assessments, baselines and evaluations</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Lead on situation/response analysis, development of Nutrition strategy documents, sector response plans and programme design, and provide input to the country wide strategy, working with the field team to ensure design is appropriate and implementable</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Establish Nutrition minimum standards and best practices for the response</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Develop project and donor proposals in close coordinator with logistics, finance and grants unit, ensuring participation of the field team in proposal development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Prior to proposal submission, identify implementation methodology (direct versus indirect) undertaking consultation with partners and initial partner proposal work</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Contribute to country level contingency plans and where possible, integrate contingency planning for Nutrition activities in all program planning and proposal design</w:t>
            </w:r>
          </w:p>
          <w:p w:rsidR="00724583" w:rsidRPr="0012449C" w:rsidRDefault="00724583" w:rsidP="00724583">
            <w:pPr>
              <w:autoSpaceDE w:val="0"/>
              <w:autoSpaceDN w:val="0"/>
              <w:adjustRightInd w:val="0"/>
              <w:snapToGrid w:val="0"/>
              <w:ind w:left="360"/>
              <w:jc w:val="both"/>
              <w:rPr>
                <w:rFonts w:ascii="Arial" w:eastAsia="Calibri" w:hAnsi="Arial" w:cs="Arial"/>
                <w:b/>
                <w:i/>
                <w:sz w:val="20"/>
                <w:lang w:eastAsia="en-GB"/>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Programme Management</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Overall responsible for the implementation of emergency nutrition/ Infant and Young Child Feeding in emergencies activities, ensuring that services are delivered on time, on budget and in compliance with </w:t>
            </w:r>
            <w:r w:rsidRPr="0012449C">
              <w:rPr>
                <w:rFonts w:ascii="Arial" w:hAnsi="Arial" w:cs="Arial"/>
                <w:sz w:val="20"/>
              </w:rPr>
              <w:lastRenderedPageBreak/>
              <w:t>donor regulations</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Provide technical guidance, in all areas of Nutrition programming, ensuring that implementation methods are consistent with acknowledged good practice and achieve sustainable results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Ensure Nutrition program is implemented in ways responsive to communities, partners and children in line with S</w:t>
            </w:r>
            <w:r w:rsidR="00BD235D" w:rsidRPr="0012449C">
              <w:rPr>
                <w:rFonts w:ascii="Arial" w:hAnsi="Arial" w:cs="Arial"/>
                <w:sz w:val="20"/>
              </w:rPr>
              <w:t>ave the Children</w:t>
            </w:r>
            <w:r w:rsidRPr="0012449C">
              <w:rPr>
                <w:rFonts w:ascii="Arial" w:hAnsi="Arial" w:cs="Arial"/>
                <w:sz w:val="20"/>
              </w:rPr>
              <w:t xml:space="preserve">’s principles, values and strategic plan and compliant with </w:t>
            </w:r>
            <w:r w:rsidR="00BD235D" w:rsidRPr="0012449C">
              <w:rPr>
                <w:rFonts w:ascii="Arial" w:hAnsi="Arial" w:cs="Arial"/>
                <w:sz w:val="20"/>
              </w:rPr>
              <w:t>Save the Children</w:t>
            </w:r>
            <w:r w:rsidRPr="0012449C">
              <w:rPr>
                <w:rFonts w:ascii="Arial" w:hAnsi="Arial" w:cs="Arial"/>
                <w:sz w:val="20"/>
              </w:rPr>
              <w:t>’s procedures</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Develop programme implementation plan including procurement and distribution schedules of programme inputs in line with programme logistics/supply chain capacity</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In coordination with the Field Manager, ensure that Nutrition staff have work-plans in place and follow up with team members regularly to ensure that activities are on track</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Manage program budget, including phased budgets, monthly budget forecasting and quarterly budget revisions for all grants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Ensure proper and effective use of program resources, ensuring that all resources/assets in project are managed in line with </w:t>
            </w:r>
            <w:r w:rsidR="00BD235D" w:rsidRPr="0012449C">
              <w:rPr>
                <w:rFonts w:ascii="Arial" w:hAnsi="Arial" w:cs="Arial"/>
                <w:sz w:val="20"/>
              </w:rPr>
              <w:t>Save the Children</w:t>
            </w:r>
            <w:r w:rsidRPr="0012449C">
              <w:rPr>
                <w:rFonts w:ascii="Arial" w:hAnsi="Arial" w:cs="Arial"/>
                <w:sz w:val="20"/>
              </w:rPr>
              <w:t xml:space="preserve"> and Donor policy</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Monitor program progress against both programmatic and budgetary targets, making adjustments to programme design as necessary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Prepare timely and high quality programme and donor reports on project activities in compliance with internal </w:t>
            </w:r>
            <w:r w:rsidR="00BD235D" w:rsidRPr="0012449C">
              <w:rPr>
                <w:rFonts w:ascii="Arial" w:hAnsi="Arial" w:cs="Arial"/>
                <w:sz w:val="20"/>
              </w:rPr>
              <w:t>Save the Children</w:t>
            </w:r>
            <w:r w:rsidRPr="0012449C">
              <w:rPr>
                <w:rFonts w:ascii="Arial" w:hAnsi="Arial" w:cs="Arial"/>
                <w:sz w:val="20"/>
              </w:rPr>
              <w:t xml:space="preserve"> requirements and any relevant external donor requirements. </w:t>
            </w:r>
          </w:p>
          <w:p w:rsidR="00724583" w:rsidRPr="0012449C" w:rsidRDefault="00724583" w:rsidP="00724583">
            <w:pPr>
              <w:jc w:val="both"/>
              <w:rPr>
                <w:rFonts w:ascii="Arial" w:eastAsia="Calibri" w:hAnsi="Arial" w:cs="Arial"/>
                <w:sz w:val="20"/>
              </w:rPr>
            </w:pPr>
          </w:p>
          <w:p w:rsidR="00724583" w:rsidRPr="0012449C" w:rsidRDefault="00724583" w:rsidP="00B4306E">
            <w:pPr>
              <w:tabs>
                <w:tab w:val="left" w:pos="5954"/>
              </w:tabs>
              <w:rPr>
                <w:rFonts w:ascii="Arial" w:eastAsia="Calibri" w:hAnsi="Arial" w:cs="Arial"/>
                <w:b/>
                <w:sz w:val="20"/>
              </w:rPr>
            </w:pPr>
            <w:r w:rsidRPr="0012449C">
              <w:rPr>
                <w:rFonts w:ascii="Arial" w:hAnsi="Arial" w:cs="Arial"/>
                <w:b/>
                <w:sz w:val="20"/>
              </w:rPr>
              <w:t>Partner management</w:t>
            </w:r>
            <w:r w:rsidRPr="0012449C">
              <w:rPr>
                <w:rFonts w:ascii="Arial" w:eastAsia="Calibri" w:hAnsi="Arial" w:cs="Arial"/>
                <w:b/>
                <w:sz w:val="20"/>
              </w:rPr>
              <w:tab/>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In the event that the current Nutrition activities extend to working with partners, support the identification of Nutrition partners, undertake the capacity assessment and support the development of partner proposals, project implementation and oversee reporting/monitoring of partner activities.  </w:t>
            </w:r>
          </w:p>
          <w:p w:rsidR="00724583" w:rsidRPr="0012449C" w:rsidRDefault="00724583" w:rsidP="00724583">
            <w:pPr>
              <w:pStyle w:val="ListParagraph"/>
              <w:ind w:left="374"/>
              <w:jc w:val="both"/>
              <w:rPr>
                <w:rFonts w:ascii="Arial" w:eastAsia="Calibri" w:hAnsi="Arial" w:cs="Arial"/>
                <w:b/>
                <w:sz w:val="20"/>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Monitoring, Evaluation and Accountability</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Develop M</w:t>
            </w:r>
            <w:r w:rsidR="00BD235D" w:rsidRPr="0012449C">
              <w:rPr>
                <w:rFonts w:ascii="Arial" w:hAnsi="Arial" w:cs="Arial"/>
                <w:sz w:val="20"/>
              </w:rPr>
              <w:t xml:space="preserve">onitoring </w:t>
            </w:r>
            <w:r w:rsidRPr="0012449C">
              <w:rPr>
                <w:rFonts w:ascii="Arial" w:hAnsi="Arial" w:cs="Arial"/>
                <w:sz w:val="20"/>
              </w:rPr>
              <w:t>&amp;E</w:t>
            </w:r>
            <w:r w:rsidR="00BD235D" w:rsidRPr="0012449C">
              <w:rPr>
                <w:rFonts w:ascii="Arial" w:hAnsi="Arial" w:cs="Arial"/>
                <w:sz w:val="20"/>
              </w:rPr>
              <w:t>valuation</w:t>
            </w:r>
            <w:r w:rsidRPr="0012449C">
              <w:rPr>
                <w:rFonts w:ascii="Arial" w:hAnsi="Arial" w:cs="Arial"/>
                <w:sz w:val="20"/>
              </w:rPr>
              <w:t xml:space="preserve"> and indicator tracking plans for all grants, developing additional </w:t>
            </w:r>
            <w:r w:rsidR="00BD235D" w:rsidRPr="0012449C">
              <w:rPr>
                <w:rFonts w:ascii="Arial" w:hAnsi="Arial" w:cs="Arial"/>
                <w:sz w:val="20"/>
              </w:rPr>
              <w:t xml:space="preserve">Monitoring &amp; Evaluation </w:t>
            </w:r>
            <w:r w:rsidRPr="0012449C">
              <w:rPr>
                <w:rFonts w:ascii="Arial" w:hAnsi="Arial" w:cs="Arial"/>
                <w:sz w:val="20"/>
              </w:rPr>
              <w:t>tools as necessary to monitor project progress, with support of M</w:t>
            </w:r>
            <w:r w:rsidR="00BD235D" w:rsidRPr="0012449C">
              <w:rPr>
                <w:rFonts w:ascii="Arial" w:hAnsi="Arial" w:cs="Arial"/>
                <w:sz w:val="20"/>
              </w:rPr>
              <w:t xml:space="preserve">onitoring, </w:t>
            </w:r>
            <w:r w:rsidRPr="0012449C">
              <w:rPr>
                <w:rFonts w:ascii="Arial" w:hAnsi="Arial" w:cs="Arial"/>
                <w:sz w:val="20"/>
              </w:rPr>
              <w:t>E</w:t>
            </w:r>
            <w:r w:rsidR="00BD235D" w:rsidRPr="0012449C">
              <w:rPr>
                <w:rFonts w:ascii="Arial" w:hAnsi="Arial" w:cs="Arial"/>
                <w:sz w:val="20"/>
              </w:rPr>
              <w:t xml:space="preserve">valuation, </w:t>
            </w:r>
            <w:r w:rsidRPr="0012449C">
              <w:rPr>
                <w:rFonts w:ascii="Arial" w:hAnsi="Arial" w:cs="Arial"/>
                <w:sz w:val="20"/>
              </w:rPr>
              <w:t>A</w:t>
            </w:r>
            <w:r w:rsidR="00BD235D" w:rsidRPr="0012449C">
              <w:rPr>
                <w:rFonts w:ascii="Arial" w:hAnsi="Arial" w:cs="Arial"/>
                <w:sz w:val="20"/>
              </w:rPr>
              <w:t xml:space="preserve">ccountability and </w:t>
            </w:r>
            <w:r w:rsidRPr="0012449C">
              <w:rPr>
                <w:rFonts w:ascii="Arial" w:hAnsi="Arial" w:cs="Arial"/>
                <w:sz w:val="20"/>
              </w:rPr>
              <w:t>L</w:t>
            </w:r>
            <w:r w:rsidR="00BD235D" w:rsidRPr="0012449C">
              <w:rPr>
                <w:rFonts w:ascii="Arial" w:hAnsi="Arial" w:cs="Arial"/>
                <w:sz w:val="20"/>
              </w:rPr>
              <w:t>earning</w:t>
            </w:r>
            <w:r w:rsidRPr="0012449C">
              <w:rPr>
                <w:rFonts w:ascii="Arial" w:hAnsi="Arial" w:cs="Arial"/>
                <w:sz w:val="20"/>
              </w:rPr>
              <w:t xml:space="preserve"> team</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Ensure appropriate, timely and accurate data collection against agreed indicators to enable both internal and external reporting</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Ensure that ongoing programme monitoring/learning feeds into alterations into programme design</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Work with </w:t>
            </w:r>
            <w:r w:rsidR="00BD235D" w:rsidRPr="0012449C">
              <w:rPr>
                <w:rFonts w:ascii="Arial" w:hAnsi="Arial" w:cs="Arial"/>
                <w:sz w:val="20"/>
              </w:rPr>
              <w:t xml:space="preserve">Monitoring, Evaluation, Accountability and </w:t>
            </w:r>
            <w:proofErr w:type="gramStart"/>
            <w:r w:rsidR="00BD235D" w:rsidRPr="0012449C">
              <w:rPr>
                <w:rFonts w:ascii="Arial" w:hAnsi="Arial" w:cs="Arial"/>
                <w:sz w:val="20"/>
              </w:rPr>
              <w:t>Learning</w:t>
            </w:r>
            <w:proofErr w:type="gramEnd"/>
            <w:r w:rsidR="00BD235D" w:rsidRPr="0012449C">
              <w:rPr>
                <w:rFonts w:ascii="Arial" w:hAnsi="Arial" w:cs="Arial"/>
                <w:sz w:val="20"/>
              </w:rPr>
              <w:t xml:space="preserve"> team </w:t>
            </w:r>
            <w:r w:rsidRPr="0012449C">
              <w:rPr>
                <w:rFonts w:ascii="Arial" w:hAnsi="Arial" w:cs="Arial"/>
                <w:sz w:val="20"/>
              </w:rPr>
              <w:t>to identify and incorporate project suitable accountability mechanisms.</w:t>
            </w:r>
          </w:p>
          <w:p w:rsidR="00724583" w:rsidRPr="0012449C" w:rsidRDefault="00724583" w:rsidP="00724583">
            <w:pPr>
              <w:jc w:val="both"/>
              <w:rPr>
                <w:rFonts w:ascii="Arial" w:eastAsia="Calibri" w:hAnsi="Arial" w:cs="Arial"/>
                <w:b/>
                <w:sz w:val="20"/>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 xml:space="preserve">Staff Management, Mentorship, and Development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Ensure appropriate staffing within the Nutrition team</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Support the Field Manager to ensure that all Nutrition staff understand and are able to perform their role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Support the Field Manager to establish performance management of all Nutrition staff through effective use of the Performance Management System including the establishment of clear, measureable objectives, on-going feedback, periodic reviews and fair and unbiased evaluations.</w:t>
            </w:r>
          </w:p>
          <w:p w:rsidR="00724583" w:rsidRPr="0012449C" w:rsidRDefault="00724583" w:rsidP="00724583">
            <w:pPr>
              <w:jc w:val="both"/>
              <w:rPr>
                <w:rFonts w:ascii="Arial" w:eastAsia="Calibri" w:hAnsi="Arial" w:cs="Arial"/>
                <w:b/>
                <w:sz w:val="20"/>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Representation &amp; Advocacy &amp; Organisational Learning:</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Regularly coordinate and collaborate with other program managers and program teams to strengthen programmatic synergies and impact for children</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 xml:space="preserve">Ensure that referral systems between all sectors and different agencies working in the area are in place </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Represent Save the Children with external stakeholders as requested (working groups, donors) and influence the shape of broader sector strategies through inter-agency coordination forums</w:t>
            </w:r>
          </w:p>
          <w:p w:rsidR="00724583" w:rsidRPr="0012449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Take steps to document lessons learned from Nutrition programs, for wider dissemination.</w:t>
            </w:r>
          </w:p>
          <w:p w:rsidR="00724583" w:rsidRPr="0012449C" w:rsidRDefault="00724583" w:rsidP="00724583">
            <w:pPr>
              <w:autoSpaceDE w:val="0"/>
              <w:autoSpaceDN w:val="0"/>
              <w:adjustRightInd w:val="0"/>
              <w:ind w:left="360"/>
              <w:jc w:val="both"/>
              <w:rPr>
                <w:rFonts w:ascii="Arial" w:hAnsi="Arial" w:cs="Arial"/>
                <w:b/>
                <w:sz w:val="20"/>
              </w:rPr>
            </w:pPr>
          </w:p>
          <w:p w:rsidR="00724583" w:rsidRPr="0012449C" w:rsidRDefault="00724583" w:rsidP="00B4306E">
            <w:pPr>
              <w:tabs>
                <w:tab w:val="left" w:pos="5954"/>
              </w:tabs>
              <w:rPr>
                <w:rFonts w:ascii="Arial" w:hAnsi="Arial" w:cs="Arial"/>
                <w:b/>
                <w:sz w:val="20"/>
              </w:rPr>
            </w:pPr>
            <w:r w:rsidRPr="0012449C">
              <w:rPr>
                <w:rFonts w:ascii="Arial" w:hAnsi="Arial" w:cs="Arial"/>
                <w:b/>
                <w:sz w:val="20"/>
              </w:rPr>
              <w:t>General</w:t>
            </w:r>
          </w:p>
          <w:p w:rsidR="00D24A8C" w:rsidRDefault="00724583" w:rsidP="00B20ECB">
            <w:pPr>
              <w:pStyle w:val="ListParagraph"/>
              <w:numPr>
                <w:ilvl w:val="0"/>
                <w:numId w:val="17"/>
              </w:numPr>
              <w:tabs>
                <w:tab w:val="left" w:pos="5954"/>
              </w:tabs>
              <w:jc w:val="lowKashida"/>
              <w:rPr>
                <w:rFonts w:ascii="Arial" w:hAnsi="Arial" w:cs="Arial"/>
                <w:sz w:val="20"/>
              </w:rPr>
            </w:pPr>
            <w:r w:rsidRPr="0012449C">
              <w:rPr>
                <w:rFonts w:ascii="Arial" w:hAnsi="Arial" w:cs="Arial"/>
                <w:sz w:val="20"/>
              </w:rPr>
              <w:t>Demonstrate compliance and leadership with Save the Children policies and practice with respect to child safeguarding, code of conduct, health and safety, equal opportunities and other relevant policies and procedures.</w:t>
            </w:r>
          </w:p>
          <w:p w:rsidR="0012449C" w:rsidRPr="0012449C" w:rsidRDefault="0012449C" w:rsidP="0012449C">
            <w:pPr>
              <w:pStyle w:val="ListParagraph"/>
              <w:tabs>
                <w:tab w:val="left" w:pos="5954"/>
              </w:tabs>
              <w:ind w:left="398"/>
              <w:jc w:val="lowKashida"/>
              <w:rPr>
                <w:rFonts w:ascii="Arial" w:hAnsi="Arial" w:cs="Arial"/>
                <w:sz w:val="20"/>
              </w:rPr>
            </w:pPr>
          </w:p>
        </w:tc>
      </w:tr>
      <w:tr w:rsidR="006D6525" w:rsidRPr="0012449C" w:rsidTr="00BD235D">
        <w:trPr>
          <w:trHeight w:val="1143"/>
        </w:trPr>
        <w:tc>
          <w:tcPr>
            <w:tcW w:w="9791" w:type="dxa"/>
            <w:gridSpan w:val="2"/>
            <w:tcBorders>
              <w:top w:val="single" w:sz="4" w:space="0" w:color="000000"/>
              <w:left w:val="single" w:sz="4" w:space="0" w:color="000000"/>
              <w:bottom w:val="single" w:sz="4" w:space="0" w:color="000000"/>
              <w:right w:val="single" w:sz="4" w:space="0" w:color="000000"/>
            </w:tcBorders>
          </w:tcPr>
          <w:p w:rsidR="006D6525" w:rsidRPr="0012449C" w:rsidRDefault="006D6525" w:rsidP="006D6525">
            <w:pPr>
              <w:snapToGrid w:val="0"/>
              <w:ind w:left="-24"/>
              <w:rPr>
                <w:rFonts w:ascii="Arial" w:hAnsi="Arial" w:cs="Arial"/>
                <w:b/>
                <w:i/>
                <w:color w:val="808080"/>
                <w:sz w:val="20"/>
              </w:rPr>
            </w:pPr>
            <w:r w:rsidRPr="0012449C">
              <w:rPr>
                <w:rFonts w:ascii="Arial" w:hAnsi="Arial" w:cs="Arial"/>
                <w:b/>
                <w:sz w:val="20"/>
              </w:rPr>
              <w:lastRenderedPageBreak/>
              <w:t>SKILLS AND BEHAVIOURS (SCI Values in Practice</w:t>
            </w:r>
            <w:r w:rsidRPr="0012449C">
              <w:rPr>
                <w:rFonts w:ascii="Arial" w:hAnsi="Arial" w:cs="Arial"/>
                <w:sz w:val="20"/>
              </w:rPr>
              <w:t>)</w:t>
            </w:r>
          </w:p>
          <w:p w:rsidR="006D6525" w:rsidRPr="0012449C" w:rsidRDefault="006D6525" w:rsidP="006D6525">
            <w:pPr>
              <w:ind w:left="-24"/>
              <w:rPr>
                <w:rFonts w:ascii="Arial" w:hAnsi="Arial" w:cs="Arial"/>
                <w:b/>
                <w:sz w:val="20"/>
              </w:rPr>
            </w:pPr>
            <w:r w:rsidRPr="0012449C">
              <w:rPr>
                <w:rFonts w:ascii="Arial" w:hAnsi="Arial" w:cs="Arial"/>
                <w:b/>
                <w:sz w:val="20"/>
              </w:rPr>
              <w:t>Accountability:</w:t>
            </w:r>
          </w:p>
          <w:p w:rsidR="006D6525" w:rsidRPr="0012449C" w:rsidRDefault="006D6525" w:rsidP="006D6525">
            <w:pPr>
              <w:numPr>
                <w:ilvl w:val="0"/>
                <w:numId w:val="19"/>
              </w:numPr>
              <w:rPr>
                <w:rFonts w:ascii="Arial" w:hAnsi="Arial" w:cs="Arial"/>
                <w:sz w:val="20"/>
              </w:rPr>
            </w:pPr>
            <w:r w:rsidRPr="0012449C">
              <w:rPr>
                <w:rFonts w:ascii="Arial" w:hAnsi="Arial" w:cs="Arial"/>
                <w:sz w:val="20"/>
              </w:rPr>
              <w:t xml:space="preserve">holds </w:t>
            </w:r>
            <w:proofErr w:type="spellStart"/>
            <w:r w:rsidRPr="0012449C">
              <w:rPr>
                <w:rFonts w:ascii="Arial" w:hAnsi="Arial" w:cs="Arial"/>
                <w:sz w:val="20"/>
              </w:rPr>
              <w:t>self accountable</w:t>
            </w:r>
            <w:proofErr w:type="spellEnd"/>
            <w:r w:rsidRPr="0012449C">
              <w:rPr>
                <w:rFonts w:ascii="Arial" w:hAnsi="Arial" w:cs="Arial"/>
                <w:sz w:val="20"/>
              </w:rPr>
              <w:t xml:space="preserve"> for making decisions, managing resources efficiently, achieving and role modelling Save the Children values</w:t>
            </w:r>
          </w:p>
          <w:p w:rsidR="006D6525" w:rsidRPr="0012449C" w:rsidRDefault="006D6525" w:rsidP="006D6525">
            <w:pPr>
              <w:numPr>
                <w:ilvl w:val="0"/>
                <w:numId w:val="19"/>
              </w:numPr>
              <w:rPr>
                <w:rFonts w:ascii="Arial" w:hAnsi="Arial" w:cs="Arial"/>
                <w:sz w:val="20"/>
              </w:rPr>
            </w:pPr>
            <w:proofErr w:type="gramStart"/>
            <w:r w:rsidRPr="0012449C">
              <w:rPr>
                <w:rFonts w:ascii="Arial" w:hAnsi="Arial" w:cs="Arial"/>
                <w:sz w:val="20"/>
              </w:rPr>
              <w:lastRenderedPageBreak/>
              <w:t>holds</w:t>
            </w:r>
            <w:proofErr w:type="gramEnd"/>
            <w:r w:rsidRPr="0012449C">
              <w:rPr>
                <w:rFonts w:ascii="Arial" w:hAnsi="Arial" w:cs="Arial"/>
                <w:sz w:val="20"/>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6D6525" w:rsidRPr="0012449C" w:rsidRDefault="006D6525" w:rsidP="006D6525">
            <w:pPr>
              <w:ind w:left="-24"/>
              <w:rPr>
                <w:rFonts w:ascii="Arial" w:hAnsi="Arial" w:cs="Arial"/>
                <w:b/>
                <w:sz w:val="20"/>
              </w:rPr>
            </w:pPr>
            <w:r w:rsidRPr="0012449C">
              <w:rPr>
                <w:rFonts w:ascii="Arial" w:hAnsi="Arial" w:cs="Arial"/>
                <w:b/>
                <w:sz w:val="20"/>
              </w:rPr>
              <w:t>Ambition:</w:t>
            </w:r>
          </w:p>
          <w:p w:rsidR="006D6525" w:rsidRPr="0012449C" w:rsidRDefault="006D6525" w:rsidP="006D6525">
            <w:pPr>
              <w:numPr>
                <w:ilvl w:val="0"/>
                <w:numId w:val="21"/>
              </w:numPr>
              <w:rPr>
                <w:rFonts w:ascii="Arial" w:hAnsi="Arial" w:cs="Arial"/>
                <w:sz w:val="20"/>
              </w:rPr>
            </w:pPr>
            <w:r w:rsidRPr="0012449C">
              <w:rPr>
                <w:rFonts w:ascii="Arial" w:hAnsi="Arial" w:cs="Arial"/>
                <w:sz w:val="20"/>
              </w:rPr>
              <w:t>sets ambitious and challenging goals for themselves and their team, takes responsibility for their own personal development and encourages their team to do the same</w:t>
            </w:r>
          </w:p>
          <w:p w:rsidR="006D6525" w:rsidRPr="0012449C" w:rsidRDefault="006D6525" w:rsidP="006D6525">
            <w:pPr>
              <w:numPr>
                <w:ilvl w:val="0"/>
                <w:numId w:val="21"/>
              </w:numPr>
              <w:rPr>
                <w:rFonts w:ascii="Arial" w:hAnsi="Arial" w:cs="Arial"/>
                <w:sz w:val="20"/>
              </w:rPr>
            </w:pPr>
            <w:r w:rsidRPr="0012449C">
              <w:rPr>
                <w:rFonts w:ascii="Arial" w:hAnsi="Arial" w:cs="Arial"/>
                <w:sz w:val="20"/>
              </w:rPr>
              <w:t>widely shares their personal vision for Save the Children, engages and motivates others</w:t>
            </w:r>
          </w:p>
          <w:p w:rsidR="006D6525" w:rsidRPr="0012449C" w:rsidRDefault="006D6525" w:rsidP="006D6525">
            <w:pPr>
              <w:numPr>
                <w:ilvl w:val="0"/>
                <w:numId w:val="21"/>
              </w:numPr>
              <w:rPr>
                <w:rFonts w:ascii="Arial" w:hAnsi="Arial" w:cs="Arial"/>
                <w:sz w:val="20"/>
              </w:rPr>
            </w:pPr>
            <w:proofErr w:type="gramStart"/>
            <w:r w:rsidRPr="0012449C">
              <w:rPr>
                <w:rFonts w:ascii="Arial" w:hAnsi="Arial" w:cs="Arial"/>
                <w:sz w:val="20"/>
              </w:rPr>
              <w:t>future</w:t>
            </w:r>
            <w:proofErr w:type="gramEnd"/>
            <w:r w:rsidRPr="0012449C">
              <w:rPr>
                <w:rFonts w:ascii="Arial" w:hAnsi="Arial" w:cs="Arial"/>
                <w:sz w:val="20"/>
              </w:rPr>
              <w:t xml:space="preserve"> orientated, thinks strategically and on a global scale.</w:t>
            </w:r>
          </w:p>
          <w:p w:rsidR="006D6525" w:rsidRPr="0012449C" w:rsidRDefault="006D6525" w:rsidP="006D6525">
            <w:pPr>
              <w:ind w:left="-24"/>
              <w:rPr>
                <w:rFonts w:ascii="Arial" w:hAnsi="Arial" w:cs="Arial"/>
                <w:b/>
                <w:sz w:val="20"/>
              </w:rPr>
            </w:pPr>
            <w:r w:rsidRPr="0012449C">
              <w:rPr>
                <w:rFonts w:ascii="Arial" w:hAnsi="Arial" w:cs="Arial"/>
                <w:b/>
                <w:sz w:val="20"/>
              </w:rPr>
              <w:t>Collaboration:</w:t>
            </w:r>
          </w:p>
          <w:p w:rsidR="006D6525" w:rsidRPr="0012449C" w:rsidRDefault="006D6525" w:rsidP="006D6525">
            <w:pPr>
              <w:numPr>
                <w:ilvl w:val="0"/>
                <w:numId w:val="20"/>
              </w:numPr>
              <w:rPr>
                <w:rFonts w:ascii="Arial" w:hAnsi="Arial" w:cs="Arial"/>
                <w:sz w:val="20"/>
              </w:rPr>
            </w:pPr>
            <w:r w:rsidRPr="0012449C">
              <w:rPr>
                <w:rFonts w:ascii="Arial" w:hAnsi="Arial" w:cs="Arial"/>
                <w:sz w:val="20"/>
              </w:rPr>
              <w:t>builds and maintains effective relationships, with their team, colleagues, Members and external partners and supporters</w:t>
            </w:r>
          </w:p>
          <w:p w:rsidR="006D6525" w:rsidRPr="0012449C" w:rsidRDefault="006D6525" w:rsidP="006D6525">
            <w:pPr>
              <w:numPr>
                <w:ilvl w:val="0"/>
                <w:numId w:val="20"/>
              </w:numPr>
              <w:rPr>
                <w:rFonts w:ascii="Arial" w:hAnsi="Arial" w:cs="Arial"/>
                <w:sz w:val="20"/>
              </w:rPr>
            </w:pPr>
            <w:r w:rsidRPr="0012449C">
              <w:rPr>
                <w:rFonts w:ascii="Arial" w:hAnsi="Arial" w:cs="Arial"/>
                <w:sz w:val="20"/>
              </w:rPr>
              <w:t>values diversity, sees it as a source of competitive strength</w:t>
            </w:r>
          </w:p>
          <w:p w:rsidR="006D6525" w:rsidRPr="0012449C" w:rsidRDefault="006D6525" w:rsidP="006D6525">
            <w:pPr>
              <w:numPr>
                <w:ilvl w:val="0"/>
                <w:numId w:val="18"/>
              </w:numPr>
              <w:rPr>
                <w:rFonts w:ascii="Arial" w:hAnsi="Arial" w:cs="Arial"/>
                <w:sz w:val="20"/>
              </w:rPr>
            </w:pPr>
            <w:proofErr w:type="gramStart"/>
            <w:r w:rsidRPr="0012449C">
              <w:rPr>
                <w:rFonts w:ascii="Arial" w:hAnsi="Arial" w:cs="Arial"/>
                <w:sz w:val="20"/>
              </w:rPr>
              <w:t>approachable</w:t>
            </w:r>
            <w:proofErr w:type="gramEnd"/>
            <w:r w:rsidRPr="0012449C">
              <w:rPr>
                <w:rFonts w:ascii="Arial" w:hAnsi="Arial" w:cs="Arial"/>
                <w:sz w:val="20"/>
              </w:rPr>
              <w:t>, good listener, easy to talk to.</w:t>
            </w:r>
          </w:p>
          <w:p w:rsidR="006D6525" w:rsidRPr="0012449C" w:rsidRDefault="006D6525" w:rsidP="006D6525">
            <w:pPr>
              <w:ind w:left="-24"/>
              <w:rPr>
                <w:rFonts w:ascii="Arial" w:hAnsi="Arial" w:cs="Arial"/>
                <w:b/>
                <w:sz w:val="20"/>
              </w:rPr>
            </w:pPr>
            <w:r w:rsidRPr="0012449C">
              <w:rPr>
                <w:rFonts w:ascii="Arial" w:hAnsi="Arial" w:cs="Arial"/>
                <w:b/>
                <w:sz w:val="20"/>
              </w:rPr>
              <w:t>Creativity:</w:t>
            </w:r>
          </w:p>
          <w:p w:rsidR="006D6525" w:rsidRPr="0012449C" w:rsidRDefault="006D6525" w:rsidP="006D6525">
            <w:pPr>
              <w:numPr>
                <w:ilvl w:val="0"/>
                <w:numId w:val="20"/>
              </w:numPr>
              <w:rPr>
                <w:rFonts w:ascii="Arial" w:hAnsi="Arial" w:cs="Arial"/>
                <w:sz w:val="20"/>
              </w:rPr>
            </w:pPr>
            <w:r w:rsidRPr="0012449C">
              <w:rPr>
                <w:rFonts w:ascii="Arial" w:hAnsi="Arial" w:cs="Arial"/>
                <w:sz w:val="20"/>
              </w:rPr>
              <w:t>develops and encourages new and innovative solutions</w:t>
            </w:r>
          </w:p>
          <w:p w:rsidR="006D6525" w:rsidRPr="0012449C" w:rsidRDefault="006D6525" w:rsidP="006D6525">
            <w:pPr>
              <w:numPr>
                <w:ilvl w:val="0"/>
                <w:numId w:val="20"/>
              </w:numPr>
              <w:rPr>
                <w:rFonts w:ascii="Arial" w:hAnsi="Arial" w:cs="Arial"/>
                <w:sz w:val="20"/>
              </w:rPr>
            </w:pPr>
            <w:proofErr w:type="gramStart"/>
            <w:r w:rsidRPr="0012449C">
              <w:rPr>
                <w:rFonts w:ascii="Arial" w:hAnsi="Arial" w:cs="Arial"/>
                <w:sz w:val="20"/>
              </w:rPr>
              <w:t>willing</w:t>
            </w:r>
            <w:proofErr w:type="gramEnd"/>
            <w:r w:rsidRPr="0012449C">
              <w:rPr>
                <w:rFonts w:ascii="Arial" w:hAnsi="Arial" w:cs="Arial"/>
                <w:sz w:val="20"/>
              </w:rPr>
              <w:t xml:space="preserve"> to take disciplined risks.</w:t>
            </w:r>
          </w:p>
          <w:p w:rsidR="006D6525" w:rsidRPr="0012449C" w:rsidRDefault="006D6525" w:rsidP="006D6525">
            <w:pPr>
              <w:ind w:left="-24"/>
              <w:rPr>
                <w:rFonts w:ascii="Arial" w:hAnsi="Arial" w:cs="Arial"/>
                <w:b/>
                <w:sz w:val="20"/>
              </w:rPr>
            </w:pPr>
            <w:r w:rsidRPr="0012449C">
              <w:rPr>
                <w:rFonts w:ascii="Arial" w:hAnsi="Arial" w:cs="Arial"/>
                <w:b/>
                <w:sz w:val="20"/>
              </w:rPr>
              <w:t>Integrity:</w:t>
            </w:r>
          </w:p>
          <w:p w:rsidR="00BD235D" w:rsidRPr="0012449C" w:rsidRDefault="006D6525" w:rsidP="00BD235D">
            <w:pPr>
              <w:numPr>
                <w:ilvl w:val="0"/>
                <w:numId w:val="20"/>
              </w:numPr>
              <w:rPr>
                <w:rFonts w:ascii="Arial" w:hAnsi="Arial" w:cs="Arial"/>
                <w:sz w:val="20"/>
              </w:rPr>
            </w:pPr>
            <w:r w:rsidRPr="0012449C">
              <w:rPr>
                <w:rFonts w:ascii="Arial" w:hAnsi="Arial" w:cs="Arial"/>
                <w:sz w:val="20"/>
              </w:rPr>
              <w:t>honest, encourages openness and transparency; demonstrates highest levels of integrity</w:t>
            </w:r>
          </w:p>
          <w:p w:rsidR="00BD235D" w:rsidRPr="0012449C" w:rsidRDefault="00BD235D" w:rsidP="00BD235D">
            <w:pPr>
              <w:tabs>
                <w:tab w:val="left" w:pos="2010"/>
              </w:tabs>
              <w:rPr>
                <w:rFonts w:ascii="Arial" w:hAnsi="Arial" w:cs="Arial"/>
                <w:sz w:val="20"/>
              </w:rPr>
            </w:pPr>
          </w:p>
        </w:tc>
      </w:tr>
      <w:tr w:rsidR="006B781C" w:rsidRPr="0012449C" w:rsidTr="006D6525">
        <w:tc>
          <w:tcPr>
            <w:tcW w:w="9791" w:type="dxa"/>
            <w:gridSpan w:val="2"/>
            <w:tcBorders>
              <w:top w:val="single" w:sz="4" w:space="0" w:color="000000"/>
              <w:left w:val="single" w:sz="4" w:space="0" w:color="000000"/>
              <w:bottom w:val="single" w:sz="4" w:space="0" w:color="000000"/>
              <w:right w:val="single" w:sz="4" w:space="0" w:color="000000"/>
            </w:tcBorders>
            <w:shd w:val="clear" w:color="auto" w:fill="auto"/>
          </w:tcPr>
          <w:p w:rsidR="00081E8A" w:rsidRPr="0012449C" w:rsidRDefault="006B781C" w:rsidP="00DE38E3">
            <w:pPr>
              <w:tabs>
                <w:tab w:val="left" w:pos="5954"/>
              </w:tabs>
              <w:snapToGrid w:val="0"/>
              <w:rPr>
                <w:rFonts w:ascii="Arial" w:hAnsi="Arial" w:cs="Arial"/>
                <w:b/>
                <w:sz w:val="20"/>
              </w:rPr>
            </w:pPr>
            <w:r w:rsidRPr="0012449C">
              <w:rPr>
                <w:rFonts w:ascii="Arial" w:hAnsi="Arial" w:cs="Arial"/>
                <w:b/>
                <w:sz w:val="20"/>
              </w:rPr>
              <w:lastRenderedPageBreak/>
              <w:t>QUALIFICATIONS AND EXPERIENCE</w:t>
            </w:r>
          </w:p>
          <w:p w:rsidR="00956F31" w:rsidRPr="0012449C" w:rsidRDefault="00956F31" w:rsidP="00CA5DDA">
            <w:pPr>
              <w:suppressAutoHyphens w:val="0"/>
              <w:jc w:val="lowKashida"/>
              <w:rPr>
                <w:rFonts w:ascii="Arial" w:hAnsi="Arial" w:cs="Arial"/>
                <w:b/>
                <w:sz w:val="20"/>
              </w:rPr>
            </w:pPr>
            <w:r w:rsidRPr="0012449C">
              <w:rPr>
                <w:rFonts w:ascii="Arial" w:hAnsi="Arial" w:cs="Arial"/>
                <w:b/>
                <w:sz w:val="20"/>
              </w:rPr>
              <w:t>Essential</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Education to Masters level in Nutrition, Public Health/Nutrition, or a related subject, or equivalent field experience</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 xml:space="preserve">Extensive experience of Nutrition programme management in emergency, fragile state or development contexts </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 xml:space="preserve">Strong understanding of nutrition information system, and of Monitoring and Evaluation processes and methodologies </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Previous experience of managing a Nutrition team at national level</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Proven capacity to supervise, and coach staff in technical skills and programme management</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Experience of, and commitment to, working through systems of community participation and accountability</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Specific experience of designing and managing DFID, ECHO, OFDA and other major donor projects and understanding of donor compliance</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Ability to analyse information, evaluate options and to think and plan strategically</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Ability to write clear and well-argued assessment and project reports</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 xml:space="preserve">Proven ability to represent the organisation to donors and other stakeholders </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Familiarity with key international standards for humanitarian work (e.g. Minimum Standards for Nutrition in Humanitarian Action, SPHERE, MHPSS</w:t>
            </w:r>
            <w:r w:rsidR="00A84881" w:rsidRPr="0012449C">
              <w:rPr>
                <w:rFonts w:ascii="Arial" w:hAnsi="Arial" w:cs="Arial"/>
                <w:sz w:val="20"/>
              </w:rPr>
              <w:t>,</w:t>
            </w:r>
            <w:r w:rsidRPr="0012449C">
              <w:rPr>
                <w:rFonts w:ascii="Arial" w:hAnsi="Arial" w:cs="Arial"/>
                <w:sz w:val="20"/>
              </w:rPr>
              <w:t xml:space="preserve"> IASC guidelines, Inter-agency guiding principles on UASC, etc.). </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Team player who is able to work collaboratively and with people of diverse backgrounds</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Politically and culturally sensitive with qualities of patience, tact and diplomacy</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 xml:space="preserve">A high level of written and spoken English </w:t>
            </w:r>
          </w:p>
          <w:p w:rsidR="00104EBA" w:rsidRPr="0012449C" w:rsidRDefault="00B20ECB" w:rsidP="00CA5DDA">
            <w:pPr>
              <w:numPr>
                <w:ilvl w:val="0"/>
                <w:numId w:val="20"/>
              </w:numPr>
              <w:jc w:val="lowKashida"/>
              <w:rPr>
                <w:rFonts w:ascii="Arial" w:hAnsi="Arial" w:cs="Arial"/>
                <w:sz w:val="20"/>
              </w:rPr>
            </w:pPr>
            <w:r w:rsidRPr="0012449C">
              <w:rPr>
                <w:rFonts w:ascii="Arial" w:hAnsi="Arial" w:cs="Arial"/>
                <w:sz w:val="20"/>
              </w:rPr>
              <w:t xml:space="preserve">Commitment to the aims and principles of </w:t>
            </w:r>
            <w:r w:rsidR="00BD235D" w:rsidRPr="0012449C">
              <w:rPr>
                <w:rFonts w:ascii="Arial" w:hAnsi="Arial" w:cs="Arial"/>
                <w:sz w:val="20"/>
              </w:rPr>
              <w:t>Save the Children</w:t>
            </w:r>
            <w:r w:rsidRPr="0012449C">
              <w:rPr>
                <w:rFonts w:ascii="Arial" w:hAnsi="Arial" w:cs="Arial"/>
                <w:sz w:val="20"/>
              </w:rPr>
              <w:t xml:space="preserve"> including willingness to abide and enforce the Child Safeguarding Policy. In particular, a good understanding of the </w:t>
            </w:r>
            <w:r w:rsidR="00BD235D" w:rsidRPr="0012449C">
              <w:rPr>
                <w:rFonts w:ascii="Arial" w:hAnsi="Arial" w:cs="Arial"/>
                <w:sz w:val="20"/>
              </w:rPr>
              <w:t>Save the Children</w:t>
            </w:r>
            <w:r w:rsidRPr="0012449C">
              <w:rPr>
                <w:rFonts w:ascii="Arial" w:hAnsi="Arial" w:cs="Arial"/>
                <w:sz w:val="20"/>
              </w:rPr>
              <w:t xml:space="preserve"> mandate and child focus and an ability to ensure this continues to underpin our support.</w:t>
            </w:r>
          </w:p>
          <w:p w:rsidR="00104EBA" w:rsidRPr="0012449C" w:rsidRDefault="00104EBA" w:rsidP="00CA5DDA">
            <w:pPr>
              <w:suppressAutoHyphens w:val="0"/>
              <w:jc w:val="lowKashida"/>
              <w:rPr>
                <w:rFonts w:ascii="Arial" w:hAnsi="Arial" w:cs="Arial"/>
                <w:b/>
                <w:sz w:val="20"/>
              </w:rPr>
            </w:pPr>
          </w:p>
          <w:p w:rsidR="00956F31" w:rsidRPr="0012449C" w:rsidRDefault="00956F31" w:rsidP="00CA5DDA">
            <w:pPr>
              <w:suppressAutoHyphens w:val="0"/>
              <w:jc w:val="lowKashida"/>
              <w:rPr>
                <w:rFonts w:ascii="Arial" w:hAnsi="Arial" w:cs="Arial"/>
                <w:b/>
                <w:sz w:val="20"/>
              </w:rPr>
            </w:pPr>
            <w:r w:rsidRPr="0012449C">
              <w:rPr>
                <w:rFonts w:ascii="Arial" w:hAnsi="Arial" w:cs="Arial"/>
                <w:b/>
                <w:sz w:val="20"/>
              </w:rPr>
              <w:t>Desirable</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Language skills in Arabic</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Experience or knowledge of working and living in relevant regions/contexts</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Experience working and building the capacity of partners on technical issues</w:t>
            </w:r>
          </w:p>
          <w:p w:rsidR="00B20ECB" w:rsidRPr="0012449C" w:rsidRDefault="00B20ECB" w:rsidP="00CA5DDA">
            <w:pPr>
              <w:numPr>
                <w:ilvl w:val="0"/>
                <w:numId w:val="20"/>
              </w:numPr>
              <w:jc w:val="lowKashida"/>
              <w:rPr>
                <w:rFonts w:ascii="Arial" w:hAnsi="Arial" w:cs="Arial"/>
                <w:sz w:val="20"/>
              </w:rPr>
            </w:pPr>
            <w:r w:rsidRPr="0012449C">
              <w:rPr>
                <w:rFonts w:ascii="Arial" w:hAnsi="Arial" w:cs="Arial"/>
                <w:sz w:val="20"/>
              </w:rPr>
              <w:t>Experience of remote managing programmes in complex settings</w:t>
            </w:r>
          </w:p>
          <w:p w:rsidR="006B781C" w:rsidRPr="0012449C" w:rsidRDefault="006B781C" w:rsidP="00B20ECB">
            <w:pPr>
              <w:suppressAutoHyphens w:val="0"/>
              <w:jc w:val="both"/>
              <w:rPr>
                <w:rFonts w:ascii="Arial" w:hAnsi="Arial" w:cs="Arial"/>
                <w:sz w:val="20"/>
              </w:rPr>
            </w:pPr>
          </w:p>
        </w:tc>
      </w:tr>
      <w:tr w:rsidR="00E8417A" w:rsidRPr="0012449C" w:rsidTr="006D6525">
        <w:tc>
          <w:tcPr>
            <w:tcW w:w="9791" w:type="dxa"/>
            <w:gridSpan w:val="2"/>
            <w:tcBorders>
              <w:top w:val="single" w:sz="4" w:space="0" w:color="000000"/>
              <w:left w:val="single" w:sz="4" w:space="0" w:color="000000"/>
              <w:bottom w:val="single" w:sz="4" w:space="0" w:color="000000"/>
              <w:right w:val="single" w:sz="4" w:space="0" w:color="000000"/>
            </w:tcBorders>
          </w:tcPr>
          <w:p w:rsidR="00E8417A" w:rsidRPr="0012449C" w:rsidRDefault="00D447CF" w:rsidP="0015753B">
            <w:pPr>
              <w:snapToGrid w:val="0"/>
              <w:spacing w:before="120" w:after="120"/>
              <w:rPr>
                <w:rFonts w:ascii="Arial" w:hAnsi="Arial" w:cs="Arial"/>
                <w:b/>
                <w:sz w:val="20"/>
              </w:rPr>
            </w:pPr>
            <w:r w:rsidRPr="0012449C">
              <w:rPr>
                <w:rFonts w:ascii="Arial" w:hAnsi="Arial" w:cs="Arial"/>
                <w:b/>
                <w:sz w:val="20"/>
              </w:rPr>
              <w:t>Date of issue:</w:t>
            </w:r>
            <w:r w:rsidR="00B20ECB" w:rsidRPr="0012449C">
              <w:rPr>
                <w:rFonts w:ascii="Arial" w:hAnsi="Arial" w:cs="Arial"/>
                <w:b/>
                <w:sz w:val="20"/>
              </w:rPr>
              <w:t xml:space="preserve"> March 2014                                                                         </w:t>
            </w:r>
            <w:r w:rsidR="00E8417A" w:rsidRPr="0012449C">
              <w:rPr>
                <w:rFonts w:ascii="Arial" w:hAnsi="Arial" w:cs="Arial"/>
                <w:b/>
                <w:sz w:val="20"/>
              </w:rPr>
              <w:tab/>
              <w:t xml:space="preserve">Author: </w:t>
            </w:r>
            <w:r w:rsidR="00B20ECB" w:rsidRPr="0012449C">
              <w:rPr>
                <w:rFonts w:ascii="Arial" w:hAnsi="Arial" w:cs="Arial"/>
                <w:b/>
                <w:sz w:val="20"/>
              </w:rPr>
              <w:t>KD</w:t>
            </w:r>
          </w:p>
        </w:tc>
      </w:tr>
    </w:tbl>
    <w:p w:rsidR="006B781C" w:rsidRPr="0012449C" w:rsidRDefault="006B781C" w:rsidP="00DE38E3">
      <w:pPr>
        <w:tabs>
          <w:tab w:val="left" w:pos="5954"/>
        </w:tabs>
        <w:rPr>
          <w:rFonts w:ascii="Arial" w:hAnsi="Arial" w:cs="Arial"/>
          <w:sz w:val="20"/>
        </w:rPr>
      </w:pPr>
    </w:p>
    <w:sectPr w:rsidR="006B781C" w:rsidRPr="0012449C" w:rsidSect="00923426">
      <w:headerReference w:type="default" r:id="rId9"/>
      <w:footerReference w:type="default" r:id="rId10"/>
      <w:pgSz w:w="11905" w:h="16837" w:code="9"/>
      <w:pgMar w:top="1276" w:right="1797" w:bottom="1134"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2D9" w:rsidRDefault="003502D9">
      <w:r>
        <w:separator/>
      </w:r>
    </w:p>
  </w:endnote>
  <w:endnote w:type="continuationSeparator" w:id="0">
    <w:p w:rsidR="003502D9" w:rsidRDefault="0035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CF" w:rsidRPr="00B4306E" w:rsidRDefault="00B4306E">
    <w:pPr>
      <w:pStyle w:val="Footer"/>
      <w:pBdr>
        <w:top w:val="single" w:sz="4" w:space="0" w:color="000000"/>
      </w:pBdr>
      <w:ind w:left="-142"/>
      <w:rPr>
        <w:rFonts w:ascii="Gill Sans MT" w:hAnsi="Gill Sans MT"/>
        <w:b/>
        <w:i/>
        <w:smallCaps/>
        <w:sz w:val="20"/>
        <w:lang w:val="en-US"/>
      </w:rPr>
    </w:pPr>
    <w:r>
      <w:rPr>
        <w:rFonts w:ascii="Gill Sans MT" w:hAnsi="Gill Sans MT"/>
        <w:b/>
        <w:i/>
        <w:smallCaps/>
        <w:sz w:val="20"/>
        <w:lang w:val="en-US"/>
      </w:rPr>
      <w:t>Mar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2D9" w:rsidRDefault="003502D9">
      <w:r>
        <w:separator/>
      </w:r>
    </w:p>
  </w:footnote>
  <w:footnote w:type="continuationSeparator" w:id="0">
    <w:p w:rsidR="003502D9" w:rsidRDefault="00350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7CF" w:rsidRPr="0015753B" w:rsidRDefault="0015753B">
    <w:pPr>
      <w:pStyle w:val="Header"/>
      <w:ind w:left="-142"/>
      <w:jc w:val="center"/>
      <w:rPr>
        <w:rFonts w:ascii="Arial" w:hAnsi="Arial" w:cs="Arial"/>
        <w:b/>
        <w:smallCaps/>
        <w:szCs w:val="24"/>
      </w:rPr>
    </w:pPr>
    <w:r w:rsidRPr="0015753B">
      <w:rPr>
        <w:rFonts w:ascii="Arial" w:hAnsi="Arial" w:cs="Arial"/>
        <w:b/>
        <w:smallCaps/>
        <w:szCs w:val="24"/>
      </w:rPr>
      <w:t>save the children</w:t>
    </w:r>
  </w:p>
  <w:p w:rsidR="00D447CF" w:rsidRPr="0015753B" w:rsidRDefault="0015753B">
    <w:pPr>
      <w:pStyle w:val="Header"/>
      <w:ind w:left="-142"/>
      <w:jc w:val="center"/>
      <w:rPr>
        <w:rFonts w:ascii="Arial" w:hAnsi="Arial" w:cs="Arial"/>
        <w:b/>
        <w:smallCaps/>
        <w:szCs w:val="24"/>
      </w:rPr>
    </w:pPr>
    <w:r w:rsidRPr="0015753B">
      <w:rPr>
        <w:rFonts w:ascii="Arial" w:hAnsi="Arial" w:cs="Arial"/>
        <w:b/>
        <w:smallCaps/>
        <w:szCs w:val="24"/>
      </w:rPr>
      <w:t>international programs</w:t>
    </w:r>
  </w:p>
  <w:p w:rsidR="00D447CF" w:rsidRPr="0015753B" w:rsidRDefault="0015753B">
    <w:pPr>
      <w:pStyle w:val="Header"/>
      <w:ind w:left="0"/>
      <w:jc w:val="center"/>
      <w:rPr>
        <w:rFonts w:ascii="Arial" w:hAnsi="Arial" w:cs="Arial"/>
        <w:b/>
        <w:smallCaps/>
        <w:szCs w:val="24"/>
      </w:rPr>
    </w:pPr>
    <w:r w:rsidRPr="0015753B">
      <w:rPr>
        <w:rFonts w:ascii="Arial" w:hAnsi="Arial" w:cs="Arial"/>
        <w:b/>
        <w:smallCaps/>
        <w:szCs w:val="24"/>
      </w:rPr>
      <w:t>role profile</w:t>
    </w:r>
  </w:p>
  <w:p w:rsidR="00D447CF" w:rsidRPr="0015753B" w:rsidRDefault="00D447CF">
    <w:pPr>
      <w:pStyle w:val="Header"/>
      <w:ind w:left="0"/>
      <w:jc w:val="center"/>
      <w:rPr>
        <w:rFonts w:ascii="Arial" w:hAnsi="Arial" w:cs="Arial"/>
        <w:b/>
        <w:smallCaps/>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360"/>
        </w:tabs>
        <w:ind w:left="340" w:hanging="340"/>
      </w:pPr>
      <w:rPr>
        <w:rFonts w:ascii="Symbol" w:hAnsi="Symbol"/>
      </w:rPr>
    </w:lvl>
  </w:abstractNum>
  <w:abstractNum w:abstractNumId="1">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nsid w:val="00000006"/>
    <w:multiLevelType w:val="singleLevel"/>
    <w:tmpl w:val="00000006"/>
    <w:name w:val="WW8Num10"/>
    <w:lvl w:ilvl="0">
      <w:start w:val="1"/>
      <w:numFmt w:val="decimal"/>
      <w:lvlText w:val="%1)"/>
      <w:lvlJc w:val="left"/>
      <w:pPr>
        <w:tabs>
          <w:tab w:val="num" w:pos="1778"/>
        </w:tabs>
        <w:ind w:left="1758" w:hanging="340"/>
      </w:pPr>
      <w:rPr>
        <w:rFonts w:cs="Times New Roman"/>
      </w:rPr>
    </w:lvl>
  </w:abstractNum>
  <w:abstractNum w:abstractNumId="3">
    <w:nsid w:val="00000007"/>
    <w:multiLevelType w:val="singleLevel"/>
    <w:tmpl w:val="00000007"/>
    <w:name w:val="WW8Num12"/>
    <w:lvl w:ilvl="0">
      <w:start w:val="1"/>
      <w:numFmt w:val="bullet"/>
      <w:lvlText w:val=""/>
      <w:lvlJc w:val="left"/>
      <w:pPr>
        <w:tabs>
          <w:tab w:val="num" w:pos="1080"/>
        </w:tabs>
        <w:ind w:left="1080" w:hanging="360"/>
      </w:pPr>
      <w:rPr>
        <w:rFonts w:ascii="Symbol" w:hAnsi="Symbol"/>
      </w:rPr>
    </w:lvl>
  </w:abstractNum>
  <w:abstractNum w:abstractNumId="4">
    <w:nsid w:val="00000008"/>
    <w:multiLevelType w:val="singleLevel"/>
    <w:tmpl w:val="00000008"/>
    <w:name w:val="WW8Num13"/>
    <w:lvl w:ilvl="0">
      <w:start w:val="168"/>
      <w:numFmt w:val="bullet"/>
      <w:lvlText w:val="•"/>
      <w:lvlJc w:val="left"/>
      <w:pPr>
        <w:tabs>
          <w:tab w:val="num" w:pos="720"/>
        </w:tabs>
        <w:ind w:left="720" w:hanging="360"/>
      </w:pPr>
      <w:rPr>
        <w:rFonts w:ascii="Times New Roman" w:hAnsi="Times New Roman"/>
      </w:rPr>
    </w:lvl>
  </w:abstractNum>
  <w:abstractNum w:abstractNumId="5">
    <w:nsid w:val="00000009"/>
    <w:multiLevelType w:val="singleLevel"/>
    <w:tmpl w:val="00000009"/>
    <w:name w:val="WW8Num17"/>
    <w:lvl w:ilvl="0">
      <w:start w:val="1"/>
      <w:numFmt w:val="bullet"/>
      <w:lvlText w:val=""/>
      <w:lvlJc w:val="left"/>
      <w:pPr>
        <w:tabs>
          <w:tab w:val="num" w:pos="360"/>
        </w:tabs>
        <w:ind w:left="360" w:hanging="360"/>
      </w:pPr>
      <w:rPr>
        <w:rFonts w:ascii="Symbol" w:hAnsi="Symbol"/>
      </w:rPr>
    </w:lvl>
  </w:abstractNum>
  <w:abstractNum w:abstractNumId="6">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7">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8">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9">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nsid w:val="004B5E54"/>
    <w:multiLevelType w:val="hybridMultilevel"/>
    <w:tmpl w:val="F6FA829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1">
    <w:nsid w:val="00847071"/>
    <w:multiLevelType w:val="hybridMultilevel"/>
    <w:tmpl w:val="BCC4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3">
    <w:nsid w:val="0C373EA8"/>
    <w:multiLevelType w:val="hybridMultilevel"/>
    <w:tmpl w:val="E6A2549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0DF8238C"/>
    <w:multiLevelType w:val="hybridMultilevel"/>
    <w:tmpl w:val="EEF496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0EAB610F"/>
    <w:multiLevelType w:val="hybridMultilevel"/>
    <w:tmpl w:val="3DFC55A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nsid w:val="0F6709CF"/>
    <w:multiLevelType w:val="hybridMultilevel"/>
    <w:tmpl w:val="D7E0607E"/>
    <w:lvl w:ilvl="0" w:tplc="08090001">
      <w:start w:val="1"/>
      <w:numFmt w:val="bullet"/>
      <w:lvlText w:val=""/>
      <w:lvlJc w:val="left"/>
      <w:pPr>
        <w:ind w:left="398" w:hanging="360"/>
      </w:pPr>
      <w:rPr>
        <w:rFonts w:ascii="Symbol" w:hAnsi="Symbol" w:hint="default"/>
      </w:rPr>
    </w:lvl>
    <w:lvl w:ilvl="1" w:tplc="08090003" w:tentative="1">
      <w:start w:val="1"/>
      <w:numFmt w:val="bullet"/>
      <w:lvlText w:val="o"/>
      <w:lvlJc w:val="left"/>
      <w:pPr>
        <w:ind w:left="1118" w:hanging="360"/>
      </w:pPr>
      <w:rPr>
        <w:rFonts w:ascii="Courier New" w:hAnsi="Courier New" w:cs="Courier New" w:hint="default"/>
      </w:rPr>
    </w:lvl>
    <w:lvl w:ilvl="2" w:tplc="08090005" w:tentative="1">
      <w:start w:val="1"/>
      <w:numFmt w:val="bullet"/>
      <w:lvlText w:val=""/>
      <w:lvlJc w:val="left"/>
      <w:pPr>
        <w:ind w:left="1838" w:hanging="360"/>
      </w:pPr>
      <w:rPr>
        <w:rFonts w:ascii="Wingdings" w:hAnsi="Wingdings" w:hint="default"/>
      </w:rPr>
    </w:lvl>
    <w:lvl w:ilvl="3" w:tplc="08090001" w:tentative="1">
      <w:start w:val="1"/>
      <w:numFmt w:val="bullet"/>
      <w:lvlText w:val=""/>
      <w:lvlJc w:val="left"/>
      <w:pPr>
        <w:ind w:left="2558" w:hanging="360"/>
      </w:pPr>
      <w:rPr>
        <w:rFonts w:ascii="Symbol" w:hAnsi="Symbol" w:hint="default"/>
      </w:rPr>
    </w:lvl>
    <w:lvl w:ilvl="4" w:tplc="08090003" w:tentative="1">
      <w:start w:val="1"/>
      <w:numFmt w:val="bullet"/>
      <w:lvlText w:val="o"/>
      <w:lvlJc w:val="left"/>
      <w:pPr>
        <w:ind w:left="3278" w:hanging="360"/>
      </w:pPr>
      <w:rPr>
        <w:rFonts w:ascii="Courier New" w:hAnsi="Courier New" w:cs="Courier New" w:hint="default"/>
      </w:rPr>
    </w:lvl>
    <w:lvl w:ilvl="5" w:tplc="08090005" w:tentative="1">
      <w:start w:val="1"/>
      <w:numFmt w:val="bullet"/>
      <w:lvlText w:val=""/>
      <w:lvlJc w:val="left"/>
      <w:pPr>
        <w:ind w:left="3998" w:hanging="360"/>
      </w:pPr>
      <w:rPr>
        <w:rFonts w:ascii="Wingdings" w:hAnsi="Wingdings" w:hint="default"/>
      </w:rPr>
    </w:lvl>
    <w:lvl w:ilvl="6" w:tplc="08090001" w:tentative="1">
      <w:start w:val="1"/>
      <w:numFmt w:val="bullet"/>
      <w:lvlText w:val=""/>
      <w:lvlJc w:val="left"/>
      <w:pPr>
        <w:ind w:left="4718" w:hanging="360"/>
      </w:pPr>
      <w:rPr>
        <w:rFonts w:ascii="Symbol" w:hAnsi="Symbol" w:hint="default"/>
      </w:rPr>
    </w:lvl>
    <w:lvl w:ilvl="7" w:tplc="08090003" w:tentative="1">
      <w:start w:val="1"/>
      <w:numFmt w:val="bullet"/>
      <w:lvlText w:val="o"/>
      <w:lvlJc w:val="left"/>
      <w:pPr>
        <w:ind w:left="5438" w:hanging="360"/>
      </w:pPr>
      <w:rPr>
        <w:rFonts w:ascii="Courier New" w:hAnsi="Courier New" w:cs="Courier New" w:hint="default"/>
      </w:rPr>
    </w:lvl>
    <w:lvl w:ilvl="8" w:tplc="08090005" w:tentative="1">
      <w:start w:val="1"/>
      <w:numFmt w:val="bullet"/>
      <w:lvlText w:val=""/>
      <w:lvlJc w:val="left"/>
      <w:pPr>
        <w:ind w:left="6158" w:hanging="360"/>
      </w:pPr>
      <w:rPr>
        <w:rFonts w:ascii="Wingdings" w:hAnsi="Wingdings" w:hint="default"/>
      </w:rPr>
    </w:lvl>
  </w:abstractNum>
  <w:abstractNum w:abstractNumId="17">
    <w:nsid w:val="17AB2890"/>
    <w:multiLevelType w:val="hybridMultilevel"/>
    <w:tmpl w:val="B822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393B22"/>
    <w:multiLevelType w:val="hybridMultilevel"/>
    <w:tmpl w:val="77B26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C63297"/>
    <w:multiLevelType w:val="hybridMultilevel"/>
    <w:tmpl w:val="2AA422E4"/>
    <w:lvl w:ilvl="0" w:tplc="041F0001">
      <w:start w:val="1"/>
      <w:numFmt w:val="bullet"/>
      <w:lvlText w:val=""/>
      <w:lvlJc w:val="left"/>
      <w:pPr>
        <w:ind w:left="1094" w:hanging="360"/>
      </w:pPr>
      <w:rPr>
        <w:rFonts w:ascii="Symbol" w:hAnsi="Symbol" w:hint="default"/>
      </w:rPr>
    </w:lvl>
    <w:lvl w:ilvl="1" w:tplc="041F0003" w:tentative="1">
      <w:start w:val="1"/>
      <w:numFmt w:val="bullet"/>
      <w:lvlText w:val="o"/>
      <w:lvlJc w:val="left"/>
      <w:pPr>
        <w:ind w:left="1814" w:hanging="360"/>
      </w:pPr>
      <w:rPr>
        <w:rFonts w:ascii="Courier New" w:hAnsi="Courier New" w:cs="Courier New" w:hint="default"/>
      </w:rPr>
    </w:lvl>
    <w:lvl w:ilvl="2" w:tplc="041F0005" w:tentative="1">
      <w:start w:val="1"/>
      <w:numFmt w:val="bullet"/>
      <w:lvlText w:val=""/>
      <w:lvlJc w:val="left"/>
      <w:pPr>
        <w:ind w:left="2534" w:hanging="360"/>
      </w:pPr>
      <w:rPr>
        <w:rFonts w:ascii="Wingdings" w:hAnsi="Wingdings" w:hint="default"/>
      </w:rPr>
    </w:lvl>
    <w:lvl w:ilvl="3" w:tplc="041F0001" w:tentative="1">
      <w:start w:val="1"/>
      <w:numFmt w:val="bullet"/>
      <w:lvlText w:val=""/>
      <w:lvlJc w:val="left"/>
      <w:pPr>
        <w:ind w:left="3254" w:hanging="360"/>
      </w:pPr>
      <w:rPr>
        <w:rFonts w:ascii="Symbol" w:hAnsi="Symbol" w:hint="default"/>
      </w:rPr>
    </w:lvl>
    <w:lvl w:ilvl="4" w:tplc="041F0003" w:tentative="1">
      <w:start w:val="1"/>
      <w:numFmt w:val="bullet"/>
      <w:lvlText w:val="o"/>
      <w:lvlJc w:val="left"/>
      <w:pPr>
        <w:ind w:left="3974" w:hanging="360"/>
      </w:pPr>
      <w:rPr>
        <w:rFonts w:ascii="Courier New" w:hAnsi="Courier New" w:cs="Courier New" w:hint="default"/>
      </w:rPr>
    </w:lvl>
    <w:lvl w:ilvl="5" w:tplc="041F0005" w:tentative="1">
      <w:start w:val="1"/>
      <w:numFmt w:val="bullet"/>
      <w:lvlText w:val=""/>
      <w:lvlJc w:val="left"/>
      <w:pPr>
        <w:ind w:left="4694" w:hanging="360"/>
      </w:pPr>
      <w:rPr>
        <w:rFonts w:ascii="Wingdings" w:hAnsi="Wingdings" w:hint="default"/>
      </w:rPr>
    </w:lvl>
    <w:lvl w:ilvl="6" w:tplc="041F0001" w:tentative="1">
      <w:start w:val="1"/>
      <w:numFmt w:val="bullet"/>
      <w:lvlText w:val=""/>
      <w:lvlJc w:val="left"/>
      <w:pPr>
        <w:ind w:left="5414" w:hanging="360"/>
      </w:pPr>
      <w:rPr>
        <w:rFonts w:ascii="Symbol" w:hAnsi="Symbol" w:hint="default"/>
      </w:rPr>
    </w:lvl>
    <w:lvl w:ilvl="7" w:tplc="041F0003" w:tentative="1">
      <w:start w:val="1"/>
      <w:numFmt w:val="bullet"/>
      <w:lvlText w:val="o"/>
      <w:lvlJc w:val="left"/>
      <w:pPr>
        <w:ind w:left="6134" w:hanging="360"/>
      </w:pPr>
      <w:rPr>
        <w:rFonts w:ascii="Courier New" w:hAnsi="Courier New" w:cs="Courier New" w:hint="default"/>
      </w:rPr>
    </w:lvl>
    <w:lvl w:ilvl="8" w:tplc="041F0005" w:tentative="1">
      <w:start w:val="1"/>
      <w:numFmt w:val="bullet"/>
      <w:lvlText w:val=""/>
      <w:lvlJc w:val="left"/>
      <w:pPr>
        <w:ind w:left="6854" w:hanging="360"/>
      </w:pPr>
      <w:rPr>
        <w:rFonts w:ascii="Wingdings" w:hAnsi="Wingdings" w:hint="default"/>
      </w:rPr>
    </w:lvl>
  </w:abstractNum>
  <w:abstractNum w:abstractNumId="20">
    <w:nsid w:val="42340128"/>
    <w:multiLevelType w:val="hybridMultilevel"/>
    <w:tmpl w:val="EFD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6A35A6"/>
    <w:multiLevelType w:val="hybridMultilevel"/>
    <w:tmpl w:val="A0D0BF14"/>
    <w:lvl w:ilvl="0" w:tplc="6A48A9B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56E509C"/>
    <w:multiLevelType w:val="hybridMultilevel"/>
    <w:tmpl w:val="73D0503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AD22441"/>
    <w:multiLevelType w:val="hybridMultilevel"/>
    <w:tmpl w:val="33BE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644ED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5">
    <w:nsid w:val="4DED3145"/>
    <w:multiLevelType w:val="hybridMultilevel"/>
    <w:tmpl w:val="D88AD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406699"/>
    <w:multiLevelType w:val="hybridMultilevel"/>
    <w:tmpl w:val="9260E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712E85"/>
    <w:multiLevelType w:val="hybridMultilevel"/>
    <w:tmpl w:val="A1B647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E844582"/>
    <w:multiLevelType w:val="hybridMultilevel"/>
    <w:tmpl w:val="822C5F2C"/>
    <w:lvl w:ilvl="0" w:tplc="6A48A9B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30A4F75"/>
    <w:multiLevelType w:val="hybridMultilevel"/>
    <w:tmpl w:val="F0F6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3">
    <w:nsid w:val="7FC211C1"/>
    <w:multiLevelType w:val="hybridMultilevel"/>
    <w:tmpl w:val="B9765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0"/>
  </w:num>
  <w:num w:numId="3">
    <w:abstractNumId w:val="31"/>
  </w:num>
  <w:num w:numId="4">
    <w:abstractNumId w:val="9"/>
  </w:num>
  <w:num w:numId="5">
    <w:abstractNumId w:val="32"/>
  </w:num>
  <w:num w:numId="6">
    <w:abstractNumId w:val="10"/>
  </w:num>
  <w:num w:numId="7">
    <w:abstractNumId w:val="15"/>
  </w:num>
  <w:num w:numId="8">
    <w:abstractNumId w:val="23"/>
  </w:num>
  <w:num w:numId="9">
    <w:abstractNumId w:val="33"/>
  </w:num>
  <w:num w:numId="10">
    <w:abstractNumId w:val="26"/>
  </w:num>
  <w:num w:numId="11">
    <w:abstractNumId w:val="29"/>
  </w:num>
  <w:num w:numId="12">
    <w:abstractNumId w:val="17"/>
  </w:num>
  <w:num w:numId="13">
    <w:abstractNumId w:val="14"/>
  </w:num>
  <w:num w:numId="14">
    <w:abstractNumId w:val="24"/>
  </w:num>
  <w:num w:numId="15">
    <w:abstractNumId w:val="18"/>
  </w:num>
  <w:num w:numId="16">
    <w:abstractNumId w:val="11"/>
  </w:num>
  <w:num w:numId="17">
    <w:abstractNumId w:val="16"/>
  </w:num>
  <w:num w:numId="18">
    <w:abstractNumId w:val="1"/>
  </w:num>
  <w:num w:numId="19">
    <w:abstractNumId w:val="6"/>
  </w:num>
  <w:num w:numId="20">
    <w:abstractNumId w:val="7"/>
  </w:num>
  <w:num w:numId="21">
    <w:abstractNumId w:val="8"/>
  </w:num>
  <w:num w:numId="22">
    <w:abstractNumId w:val="22"/>
  </w:num>
  <w:num w:numId="23">
    <w:abstractNumId w:val="28"/>
  </w:num>
  <w:num w:numId="24">
    <w:abstractNumId w:val="21"/>
  </w:num>
  <w:num w:numId="25">
    <w:abstractNumId w:val="13"/>
  </w:num>
  <w:num w:numId="26">
    <w:abstractNumId w:val="25"/>
  </w:num>
  <w:num w:numId="27">
    <w:abstractNumId w:val="20"/>
  </w:num>
  <w:num w:numId="28">
    <w:abstractNumId w:val="19"/>
  </w:num>
  <w:num w:numId="29">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5F"/>
    <w:rsid w:val="00027D56"/>
    <w:rsid w:val="0004074E"/>
    <w:rsid w:val="00053476"/>
    <w:rsid w:val="00056D29"/>
    <w:rsid w:val="00060006"/>
    <w:rsid w:val="00076E34"/>
    <w:rsid w:val="00081E8A"/>
    <w:rsid w:val="00094F2E"/>
    <w:rsid w:val="000A0FC2"/>
    <w:rsid w:val="000B40B0"/>
    <w:rsid w:val="000D5301"/>
    <w:rsid w:val="000D6FBC"/>
    <w:rsid w:val="000E0013"/>
    <w:rsid w:val="000E14AD"/>
    <w:rsid w:val="000E6F33"/>
    <w:rsid w:val="00100315"/>
    <w:rsid w:val="00104EBA"/>
    <w:rsid w:val="001202BD"/>
    <w:rsid w:val="0012449C"/>
    <w:rsid w:val="00127BD1"/>
    <w:rsid w:val="00136562"/>
    <w:rsid w:val="0015753B"/>
    <w:rsid w:val="00161F0F"/>
    <w:rsid w:val="00162E93"/>
    <w:rsid w:val="00170CEE"/>
    <w:rsid w:val="00176401"/>
    <w:rsid w:val="00187BE0"/>
    <w:rsid w:val="0019658D"/>
    <w:rsid w:val="001A37C3"/>
    <w:rsid w:val="001E1060"/>
    <w:rsid w:val="001E1433"/>
    <w:rsid w:val="001E45F6"/>
    <w:rsid w:val="001F63C2"/>
    <w:rsid w:val="00202768"/>
    <w:rsid w:val="00214DF9"/>
    <w:rsid w:val="00233B17"/>
    <w:rsid w:val="002378A7"/>
    <w:rsid w:val="00251AD9"/>
    <w:rsid w:val="00265B32"/>
    <w:rsid w:val="00293B42"/>
    <w:rsid w:val="002A5D7C"/>
    <w:rsid w:val="002B5441"/>
    <w:rsid w:val="002E531C"/>
    <w:rsid w:val="00301EE2"/>
    <w:rsid w:val="00306DC0"/>
    <w:rsid w:val="003161E7"/>
    <w:rsid w:val="003402AE"/>
    <w:rsid w:val="003502D9"/>
    <w:rsid w:val="00375EF2"/>
    <w:rsid w:val="003847D7"/>
    <w:rsid w:val="00396FC2"/>
    <w:rsid w:val="003B5B86"/>
    <w:rsid w:val="003C6C6B"/>
    <w:rsid w:val="003D67F5"/>
    <w:rsid w:val="003E620D"/>
    <w:rsid w:val="004042C2"/>
    <w:rsid w:val="0042384F"/>
    <w:rsid w:val="004240D3"/>
    <w:rsid w:val="00446185"/>
    <w:rsid w:val="00461D86"/>
    <w:rsid w:val="00473E30"/>
    <w:rsid w:val="004A58E9"/>
    <w:rsid w:val="004B5DE1"/>
    <w:rsid w:val="004D25AF"/>
    <w:rsid w:val="004E2AE8"/>
    <w:rsid w:val="004E530E"/>
    <w:rsid w:val="005036EA"/>
    <w:rsid w:val="005160F0"/>
    <w:rsid w:val="00525C09"/>
    <w:rsid w:val="00534D8F"/>
    <w:rsid w:val="00542ED3"/>
    <w:rsid w:val="00550ACF"/>
    <w:rsid w:val="00560C1C"/>
    <w:rsid w:val="00564000"/>
    <w:rsid w:val="00564EA2"/>
    <w:rsid w:val="0058149D"/>
    <w:rsid w:val="005A44BA"/>
    <w:rsid w:val="005D5CC0"/>
    <w:rsid w:val="005F0192"/>
    <w:rsid w:val="005F6666"/>
    <w:rsid w:val="0060412C"/>
    <w:rsid w:val="006077F5"/>
    <w:rsid w:val="006152F9"/>
    <w:rsid w:val="00641D4E"/>
    <w:rsid w:val="006551A6"/>
    <w:rsid w:val="00655E4B"/>
    <w:rsid w:val="0067442C"/>
    <w:rsid w:val="006B781C"/>
    <w:rsid w:val="006C4180"/>
    <w:rsid w:val="006D6525"/>
    <w:rsid w:val="006E3024"/>
    <w:rsid w:val="00704C96"/>
    <w:rsid w:val="00710506"/>
    <w:rsid w:val="007116E8"/>
    <w:rsid w:val="00722526"/>
    <w:rsid w:val="00724583"/>
    <w:rsid w:val="00753E94"/>
    <w:rsid w:val="00762845"/>
    <w:rsid w:val="00770750"/>
    <w:rsid w:val="0078490C"/>
    <w:rsid w:val="00793139"/>
    <w:rsid w:val="007A30B8"/>
    <w:rsid w:val="007B499B"/>
    <w:rsid w:val="007D0095"/>
    <w:rsid w:val="007D655E"/>
    <w:rsid w:val="007D67EA"/>
    <w:rsid w:val="007D6B8F"/>
    <w:rsid w:val="007D7D3B"/>
    <w:rsid w:val="007E0D5B"/>
    <w:rsid w:val="007E1245"/>
    <w:rsid w:val="007F14B0"/>
    <w:rsid w:val="00811A8A"/>
    <w:rsid w:val="00816E5F"/>
    <w:rsid w:val="00826EB8"/>
    <w:rsid w:val="00830C05"/>
    <w:rsid w:val="008509D3"/>
    <w:rsid w:val="00853EFB"/>
    <w:rsid w:val="008600DF"/>
    <w:rsid w:val="00872715"/>
    <w:rsid w:val="00872DA2"/>
    <w:rsid w:val="008733ED"/>
    <w:rsid w:val="0087637C"/>
    <w:rsid w:val="00883428"/>
    <w:rsid w:val="008929B6"/>
    <w:rsid w:val="00896FCB"/>
    <w:rsid w:val="008B353E"/>
    <w:rsid w:val="008B4EB0"/>
    <w:rsid w:val="008C140D"/>
    <w:rsid w:val="008C4100"/>
    <w:rsid w:val="008D42D7"/>
    <w:rsid w:val="008E4A6B"/>
    <w:rsid w:val="008F1878"/>
    <w:rsid w:val="008F1B5F"/>
    <w:rsid w:val="00915E41"/>
    <w:rsid w:val="00923426"/>
    <w:rsid w:val="009401FC"/>
    <w:rsid w:val="00951EC8"/>
    <w:rsid w:val="00956F31"/>
    <w:rsid w:val="009641C6"/>
    <w:rsid w:val="00964E76"/>
    <w:rsid w:val="00976398"/>
    <w:rsid w:val="00976DFD"/>
    <w:rsid w:val="009865D4"/>
    <w:rsid w:val="009C008D"/>
    <w:rsid w:val="009E3BB6"/>
    <w:rsid w:val="009E7F64"/>
    <w:rsid w:val="00A369E4"/>
    <w:rsid w:val="00A40F92"/>
    <w:rsid w:val="00A5079C"/>
    <w:rsid w:val="00A54D81"/>
    <w:rsid w:val="00A63CAD"/>
    <w:rsid w:val="00A640B4"/>
    <w:rsid w:val="00A777B1"/>
    <w:rsid w:val="00A84881"/>
    <w:rsid w:val="00A90BE1"/>
    <w:rsid w:val="00AB117D"/>
    <w:rsid w:val="00AC27FE"/>
    <w:rsid w:val="00AC4B72"/>
    <w:rsid w:val="00AC6577"/>
    <w:rsid w:val="00AF6264"/>
    <w:rsid w:val="00B03FD9"/>
    <w:rsid w:val="00B15540"/>
    <w:rsid w:val="00B16A7E"/>
    <w:rsid w:val="00B20A1E"/>
    <w:rsid w:val="00B20ECB"/>
    <w:rsid w:val="00B22605"/>
    <w:rsid w:val="00B26A52"/>
    <w:rsid w:val="00B32D36"/>
    <w:rsid w:val="00B344EA"/>
    <w:rsid w:val="00B4306E"/>
    <w:rsid w:val="00B43526"/>
    <w:rsid w:val="00B45C39"/>
    <w:rsid w:val="00B51FCB"/>
    <w:rsid w:val="00B53450"/>
    <w:rsid w:val="00B616FF"/>
    <w:rsid w:val="00B7229C"/>
    <w:rsid w:val="00B83DC1"/>
    <w:rsid w:val="00B9126C"/>
    <w:rsid w:val="00BA2E4F"/>
    <w:rsid w:val="00BA42C1"/>
    <w:rsid w:val="00BA793D"/>
    <w:rsid w:val="00BC22C8"/>
    <w:rsid w:val="00BC3E27"/>
    <w:rsid w:val="00BC469E"/>
    <w:rsid w:val="00BD235D"/>
    <w:rsid w:val="00BD6AD9"/>
    <w:rsid w:val="00BE3DB6"/>
    <w:rsid w:val="00BE4542"/>
    <w:rsid w:val="00BF49CC"/>
    <w:rsid w:val="00C0054D"/>
    <w:rsid w:val="00C064CF"/>
    <w:rsid w:val="00C43749"/>
    <w:rsid w:val="00C45D92"/>
    <w:rsid w:val="00C8305B"/>
    <w:rsid w:val="00C84854"/>
    <w:rsid w:val="00C84D60"/>
    <w:rsid w:val="00C9361F"/>
    <w:rsid w:val="00CA5DDA"/>
    <w:rsid w:val="00CA6F47"/>
    <w:rsid w:val="00CC30F7"/>
    <w:rsid w:val="00CD36B1"/>
    <w:rsid w:val="00CD52EB"/>
    <w:rsid w:val="00CE6088"/>
    <w:rsid w:val="00CF0B51"/>
    <w:rsid w:val="00D04F87"/>
    <w:rsid w:val="00D11D8D"/>
    <w:rsid w:val="00D24A8C"/>
    <w:rsid w:val="00D344D9"/>
    <w:rsid w:val="00D37874"/>
    <w:rsid w:val="00D4368C"/>
    <w:rsid w:val="00D447CF"/>
    <w:rsid w:val="00D47AEA"/>
    <w:rsid w:val="00D52052"/>
    <w:rsid w:val="00D5670A"/>
    <w:rsid w:val="00D6354F"/>
    <w:rsid w:val="00D71EB1"/>
    <w:rsid w:val="00D730DE"/>
    <w:rsid w:val="00D73643"/>
    <w:rsid w:val="00D739FB"/>
    <w:rsid w:val="00D76298"/>
    <w:rsid w:val="00D87696"/>
    <w:rsid w:val="00DA6798"/>
    <w:rsid w:val="00DB604F"/>
    <w:rsid w:val="00DC0F36"/>
    <w:rsid w:val="00DC6BDE"/>
    <w:rsid w:val="00DD047E"/>
    <w:rsid w:val="00DD2D2B"/>
    <w:rsid w:val="00DE38E3"/>
    <w:rsid w:val="00DE4CEB"/>
    <w:rsid w:val="00E01AF0"/>
    <w:rsid w:val="00E04B8D"/>
    <w:rsid w:val="00E1590E"/>
    <w:rsid w:val="00E237E6"/>
    <w:rsid w:val="00E30DF7"/>
    <w:rsid w:val="00E40FBC"/>
    <w:rsid w:val="00E534B1"/>
    <w:rsid w:val="00E60AC7"/>
    <w:rsid w:val="00E61580"/>
    <w:rsid w:val="00E71A95"/>
    <w:rsid w:val="00E8417A"/>
    <w:rsid w:val="00E84204"/>
    <w:rsid w:val="00E92112"/>
    <w:rsid w:val="00EA6026"/>
    <w:rsid w:val="00EF353D"/>
    <w:rsid w:val="00EF4FDD"/>
    <w:rsid w:val="00F02C82"/>
    <w:rsid w:val="00F34FA1"/>
    <w:rsid w:val="00F367EE"/>
    <w:rsid w:val="00F43DA6"/>
    <w:rsid w:val="00F4520F"/>
    <w:rsid w:val="00F50319"/>
    <w:rsid w:val="00F65EEA"/>
    <w:rsid w:val="00F71D09"/>
    <w:rsid w:val="00F87AE0"/>
    <w:rsid w:val="00FC0DA6"/>
    <w:rsid w:val="00FE2A3D"/>
    <w:rsid w:val="00FE2F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01"/>
    <w:pPr>
      <w:suppressAutoHyphens/>
    </w:pPr>
    <w:rPr>
      <w:sz w:val="24"/>
      <w:szCs w:val="20"/>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basedOn w:val="DefaultParagraphFont"/>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basedOn w:val="DefaultParagraphFont"/>
    <w:uiPriority w:val="99"/>
    <w:rsid w:val="00176401"/>
    <w:rPr>
      <w:rFonts w:cs="Times New Roman"/>
      <w:vertAlign w:val="superscript"/>
    </w:rPr>
  </w:style>
  <w:style w:type="character" w:styleId="CommentReference">
    <w:name w:val="annotation reference"/>
    <w:basedOn w:val="DefaultParagraphFont"/>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basedOn w:val="DefaultParagraphFont"/>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basedOn w:val="DefaultParagraphFont"/>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basedOn w:val="DefaultParagraphFont"/>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basedOn w:val="DefaultParagraphFont"/>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basedOn w:val="DefaultParagraphFont"/>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basedOn w:val="DefaultParagraphFont"/>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basedOn w:val="DefaultParagraphFont"/>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basedOn w:val="DefaultParagraphFont"/>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basedOn w:val="DefaultParagraphFont"/>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basedOn w:val="DefaultParagraphFont"/>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basedOn w:val="DefaultParagraphFont"/>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basedOn w:val="CommentText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99"/>
    <w:qFormat/>
    <w:rsid w:val="00265B32"/>
    <w:pPr>
      <w:ind w:left="1304"/>
    </w:pPr>
  </w:style>
  <w:style w:type="paragraph" w:styleId="Revision">
    <w:name w:val="Revision"/>
    <w:hidden/>
    <w:uiPriority w:val="99"/>
    <w:semiHidden/>
    <w:rsid w:val="00710506"/>
    <w:rPr>
      <w:sz w:val="24"/>
      <w:szCs w:val="20"/>
      <w:lang w:val="en-GB" w:eastAsia="ar-SA"/>
    </w:rPr>
  </w:style>
  <w:style w:type="character" w:styleId="Emphasis">
    <w:name w:val="Emphasis"/>
    <w:basedOn w:val="DefaultParagraphFont"/>
    <w:uiPriority w:val="20"/>
    <w:qFormat/>
    <w:locked/>
    <w:rsid w:val="00B430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401"/>
    <w:pPr>
      <w:suppressAutoHyphens/>
    </w:pPr>
    <w:rPr>
      <w:sz w:val="24"/>
      <w:szCs w:val="20"/>
      <w:lang w:val="en-GB" w:eastAsia="ar-SA"/>
    </w:rPr>
  </w:style>
  <w:style w:type="paragraph" w:styleId="Heading1">
    <w:name w:val="heading 1"/>
    <w:basedOn w:val="Normal"/>
    <w:next w:val="Normal"/>
    <w:link w:val="Heading1Char"/>
    <w:uiPriority w:val="99"/>
    <w:qFormat/>
    <w:rsid w:val="00176401"/>
    <w:pPr>
      <w:keepNext/>
      <w:spacing w:before="1080" w:after="480"/>
      <w:ind w:left="1560"/>
      <w:outlineLvl w:val="0"/>
    </w:pPr>
    <w:rPr>
      <w:rFonts w:ascii="Arial" w:hAnsi="Arial"/>
      <w:b/>
      <w:sz w:val="32"/>
    </w:rPr>
  </w:style>
  <w:style w:type="paragraph" w:styleId="Heading2">
    <w:name w:val="heading 2"/>
    <w:basedOn w:val="Normal"/>
    <w:next w:val="Normal"/>
    <w:link w:val="Heading2Char"/>
    <w:uiPriority w:val="99"/>
    <w:qFormat/>
    <w:rsid w:val="00176401"/>
    <w:pPr>
      <w:keepNext/>
      <w:tabs>
        <w:tab w:val="num" w:pos="1418"/>
      </w:tabs>
      <w:spacing w:before="480"/>
      <w:ind w:left="1418" w:hanging="1418"/>
      <w:outlineLvl w:val="1"/>
    </w:pPr>
    <w:rPr>
      <w:rFonts w:ascii="Arial" w:hAnsi="Arial"/>
      <w:b/>
    </w:rPr>
  </w:style>
  <w:style w:type="paragraph" w:styleId="Heading3">
    <w:name w:val="heading 3"/>
    <w:basedOn w:val="Normal"/>
    <w:next w:val="Normal"/>
    <w:link w:val="Heading3Char"/>
    <w:uiPriority w:val="99"/>
    <w:qFormat/>
    <w:rsid w:val="00176401"/>
    <w:pPr>
      <w:keepNext/>
      <w:tabs>
        <w:tab w:val="left" w:pos="1276"/>
      </w:tabs>
      <w:spacing w:after="480"/>
      <w:outlineLvl w:val="2"/>
    </w:pPr>
    <w:rPr>
      <w:rFonts w:ascii="Arial" w:hAnsi="Arial"/>
      <w:b/>
      <w:sz w:val="32"/>
    </w:rPr>
  </w:style>
  <w:style w:type="paragraph" w:styleId="Heading4">
    <w:name w:val="heading 4"/>
    <w:basedOn w:val="Normal"/>
    <w:next w:val="Normal"/>
    <w:link w:val="Heading4Char"/>
    <w:uiPriority w:val="99"/>
    <w:qFormat/>
    <w:rsid w:val="00176401"/>
    <w:pPr>
      <w:keepNext/>
      <w:spacing w:before="240"/>
      <w:ind w:left="1560"/>
      <w:outlineLvl w:val="3"/>
    </w:pPr>
    <w:rPr>
      <w:rFonts w:ascii="Arial" w:hAnsi="Arial"/>
      <w:b/>
    </w:rPr>
  </w:style>
  <w:style w:type="paragraph" w:styleId="Heading5">
    <w:name w:val="heading 5"/>
    <w:basedOn w:val="Normal"/>
    <w:next w:val="Normal"/>
    <w:link w:val="Heading5Char"/>
    <w:uiPriority w:val="99"/>
    <w:qFormat/>
    <w:rsid w:val="00176401"/>
    <w:pPr>
      <w:keepNext/>
      <w:ind w:left="1304"/>
      <w:jc w:val="center"/>
      <w:outlineLvl w:val="4"/>
    </w:pPr>
    <w:rPr>
      <w:rFonts w:ascii="Arial" w:hAnsi="Arial"/>
      <w:b/>
      <w:sz w:val="32"/>
    </w:rPr>
  </w:style>
  <w:style w:type="paragraph" w:styleId="Heading6">
    <w:name w:val="heading 6"/>
    <w:basedOn w:val="Normal"/>
    <w:next w:val="Normal"/>
    <w:link w:val="Heading6Char"/>
    <w:uiPriority w:val="99"/>
    <w:qFormat/>
    <w:rsid w:val="00176401"/>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013"/>
    <w:rPr>
      <w:rFonts w:ascii="Cambria" w:hAnsi="Cambria" w:cs="Times New Roman"/>
      <w:b/>
      <w:bCs/>
      <w:kern w:val="32"/>
      <w:sz w:val="32"/>
      <w:szCs w:val="32"/>
      <w:lang w:val="en-GB" w:eastAsia="ar-SA" w:bidi="ar-SA"/>
    </w:rPr>
  </w:style>
  <w:style w:type="character" w:customStyle="1" w:styleId="Heading2Char">
    <w:name w:val="Heading 2 Char"/>
    <w:basedOn w:val="DefaultParagraphFont"/>
    <w:link w:val="Heading2"/>
    <w:uiPriority w:val="99"/>
    <w:locked/>
    <w:rsid w:val="000E0013"/>
    <w:rPr>
      <w:rFonts w:ascii="Arial" w:hAnsi="Arial" w:cs="Times New Roman"/>
      <w:b/>
      <w:sz w:val="20"/>
      <w:szCs w:val="20"/>
      <w:lang w:val="en-GB" w:eastAsia="ar-SA" w:bidi="ar-SA"/>
    </w:rPr>
  </w:style>
  <w:style w:type="character" w:customStyle="1" w:styleId="Heading3Char">
    <w:name w:val="Heading 3 Char"/>
    <w:basedOn w:val="DefaultParagraphFont"/>
    <w:link w:val="Heading3"/>
    <w:uiPriority w:val="99"/>
    <w:semiHidden/>
    <w:locked/>
    <w:rsid w:val="000E0013"/>
    <w:rPr>
      <w:rFonts w:ascii="Cambria" w:hAnsi="Cambria" w:cs="Times New Roman"/>
      <w:b/>
      <w:bCs/>
      <w:sz w:val="26"/>
      <w:szCs w:val="26"/>
      <w:lang w:val="en-GB" w:eastAsia="ar-SA" w:bidi="ar-SA"/>
    </w:rPr>
  </w:style>
  <w:style w:type="character" w:customStyle="1" w:styleId="Heading4Char">
    <w:name w:val="Heading 4 Char"/>
    <w:basedOn w:val="DefaultParagraphFont"/>
    <w:link w:val="Heading4"/>
    <w:uiPriority w:val="99"/>
    <w:semiHidden/>
    <w:locked/>
    <w:rsid w:val="000E0013"/>
    <w:rPr>
      <w:rFonts w:ascii="Calibri" w:hAnsi="Calibri" w:cs="Times New Roman"/>
      <w:b/>
      <w:bCs/>
      <w:sz w:val="28"/>
      <w:szCs w:val="28"/>
      <w:lang w:val="en-GB" w:eastAsia="ar-SA" w:bidi="ar-SA"/>
    </w:rPr>
  </w:style>
  <w:style w:type="character" w:customStyle="1" w:styleId="Heading5Char">
    <w:name w:val="Heading 5 Char"/>
    <w:basedOn w:val="DefaultParagraphFont"/>
    <w:link w:val="Heading5"/>
    <w:uiPriority w:val="99"/>
    <w:semiHidden/>
    <w:locked/>
    <w:rsid w:val="000E0013"/>
    <w:rPr>
      <w:rFonts w:ascii="Calibri" w:hAnsi="Calibri" w:cs="Times New Roman"/>
      <w:b/>
      <w:bCs/>
      <w:i/>
      <w:iCs/>
      <w:sz w:val="26"/>
      <w:szCs w:val="26"/>
      <w:lang w:val="en-GB" w:eastAsia="ar-SA" w:bidi="ar-SA"/>
    </w:rPr>
  </w:style>
  <w:style w:type="character" w:customStyle="1" w:styleId="Heading6Char">
    <w:name w:val="Heading 6 Char"/>
    <w:basedOn w:val="DefaultParagraphFont"/>
    <w:link w:val="Heading6"/>
    <w:uiPriority w:val="99"/>
    <w:semiHidden/>
    <w:locked/>
    <w:rsid w:val="000E0013"/>
    <w:rPr>
      <w:rFonts w:ascii="Calibri" w:hAnsi="Calibri" w:cs="Times New Roman"/>
      <w:b/>
      <w:bCs/>
      <w:lang w:val="en-GB" w:eastAsia="ar-SA" w:bidi="ar-SA"/>
    </w:rPr>
  </w:style>
  <w:style w:type="character" w:customStyle="1" w:styleId="WW8Num1z0">
    <w:name w:val="WW8Num1z0"/>
    <w:uiPriority w:val="99"/>
    <w:rsid w:val="00176401"/>
    <w:rPr>
      <w:rFonts w:ascii="Symbol" w:hAnsi="Symbol"/>
    </w:rPr>
  </w:style>
  <w:style w:type="character" w:customStyle="1" w:styleId="WW8Num2z0">
    <w:name w:val="WW8Num2z0"/>
    <w:uiPriority w:val="99"/>
    <w:rsid w:val="00176401"/>
    <w:rPr>
      <w:rFonts w:ascii="Symbol" w:hAnsi="Symbol"/>
    </w:rPr>
  </w:style>
  <w:style w:type="character" w:customStyle="1" w:styleId="WW8Num2z2">
    <w:name w:val="WW8Num2z2"/>
    <w:uiPriority w:val="99"/>
    <w:rsid w:val="00176401"/>
    <w:rPr>
      <w:rFonts w:ascii="Wingdings" w:hAnsi="Wingdings"/>
    </w:rPr>
  </w:style>
  <w:style w:type="character" w:customStyle="1" w:styleId="WW8Num2z4">
    <w:name w:val="WW8Num2z4"/>
    <w:uiPriority w:val="99"/>
    <w:rsid w:val="00176401"/>
    <w:rPr>
      <w:rFonts w:ascii="Courier New" w:hAnsi="Courier New"/>
    </w:rPr>
  </w:style>
  <w:style w:type="character" w:customStyle="1" w:styleId="WW8Num3z0">
    <w:name w:val="WW8Num3z0"/>
    <w:uiPriority w:val="99"/>
    <w:rsid w:val="00176401"/>
    <w:rPr>
      <w:rFonts w:ascii="Symbol" w:hAnsi="Symbol"/>
    </w:rPr>
  </w:style>
  <w:style w:type="character" w:customStyle="1" w:styleId="WW8Num3z1">
    <w:name w:val="WW8Num3z1"/>
    <w:uiPriority w:val="99"/>
    <w:rsid w:val="00176401"/>
    <w:rPr>
      <w:rFonts w:ascii="Courier New" w:hAnsi="Courier New"/>
    </w:rPr>
  </w:style>
  <w:style w:type="character" w:customStyle="1" w:styleId="WW8Num3z2">
    <w:name w:val="WW8Num3z2"/>
    <w:uiPriority w:val="99"/>
    <w:rsid w:val="00176401"/>
    <w:rPr>
      <w:rFonts w:ascii="Wingdings" w:hAnsi="Wingdings"/>
    </w:rPr>
  </w:style>
  <w:style w:type="character" w:customStyle="1" w:styleId="WW8Num5z0">
    <w:name w:val="WW8Num5z0"/>
    <w:uiPriority w:val="99"/>
    <w:rsid w:val="00176401"/>
    <w:rPr>
      <w:rFonts w:ascii="Symbol" w:hAnsi="Symbol"/>
    </w:rPr>
  </w:style>
  <w:style w:type="character" w:customStyle="1" w:styleId="WW8Num5z1">
    <w:name w:val="WW8Num5z1"/>
    <w:uiPriority w:val="99"/>
    <w:rsid w:val="00176401"/>
    <w:rPr>
      <w:rFonts w:ascii="Courier New" w:hAnsi="Courier New"/>
    </w:rPr>
  </w:style>
  <w:style w:type="character" w:customStyle="1" w:styleId="WW8Num5z2">
    <w:name w:val="WW8Num5z2"/>
    <w:uiPriority w:val="99"/>
    <w:rsid w:val="00176401"/>
    <w:rPr>
      <w:rFonts w:ascii="Wingdings" w:hAnsi="Wingdings"/>
    </w:rPr>
  </w:style>
  <w:style w:type="character" w:customStyle="1" w:styleId="WW8Num6z0">
    <w:name w:val="WW8Num6z0"/>
    <w:uiPriority w:val="99"/>
    <w:rsid w:val="00176401"/>
    <w:rPr>
      <w:rFonts w:ascii="Symbol" w:hAnsi="Symbol"/>
    </w:rPr>
  </w:style>
  <w:style w:type="character" w:customStyle="1" w:styleId="WW8Num6z2">
    <w:name w:val="WW8Num6z2"/>
    <w:uiPriority w:val="99"/>
    <w:rsid w:val="00176401"/>
    <w:rPr>
      <w:rFonts w:ascii="Wingdings" w:hAnsi="Wingdings"/>
    </w:rPr>
  </w:style>
  <w:style w:type="character" w:customStyle="1" w:styleId="WW8Num6z4">
    <w:name w:val="WW8Num6z4"/>
    <w:uiPriority w:val="99"/>
    <w:rsid w:val="00176401"/>
    <w:rPr>
      <w:rFonts w:ascii="Courier New" w:hAnsi="Courier New"/>
    </w:rPr>
  </w:style>
  <w:style w:type="character" w:customStyle="1" w:styleId="WW8Num8z0">
    <w:name w:val="WW8Num8z0"/>
    <w:uiPriority w:val="99"/>
    <w:rsid w:val="00176401"/>
    <w:rPr>
      <w:rFonts w:ascii="Symbol" w:hAnsi="Symbol"/>
    </w:rPr>
  </w:style>
  <w:style w:type="character" w:customStyle="1" w:styleId="WW8Num9z0">
    <w:name w:val="WW8Num9z0"/>
    <w:uiPriority w:val="99"/>
    <w:rsid w:val="00176401"/>
    <w:rPr>
      <w:rFonts w:ascii="Symbol" w:hAnsi="Symbol"/>
    </w:rPr>
  </w:style>
  <w:style w:type="character" w:customStyle="1" w:styleId="WW8Num9z1">
    <w:name w:val="WW8Num9z1"/>
    <w:uiPriority w:val="99"/>
    <w:rsid w:val="00176401"/>
    <w:rPr>
      <w:rFonts w:ascii="Courier New" w:hAnsi="Courier New"/>
    </w:rPr>
  </w:style>
  <w:style w:type="character" w:customStyle="1" w:styleId="WW8Num9z2">
    <w:name w:val="WW8Num9z2"/>
    <w:uiPriority w:val="99"/>
    <w:rsid w:val="00176401"/>
    <w:rPr>
      <w:rFonts w:ascii="Wingdings" w:hAnsi="Wingdings"/>
    </w:rPr>
  </w:style>
  <w:style w:type="character" w:customStyle="1" w:styleId="WW8Num11z0">
    <w:name w:val="WW8Num11z0"/>
    <w:uiPriority w:val="99"/>
    <w:rsid w:val="00176401"/>
    <w:rPr>
      <w:rFonts w:ascii="Times New Roman" w:hAnsi="Times New Roman"/>
    </w:rPr>
  </w:style>
  <w:style w:type="character" w:customStyle="1" w:styleId="WW8Num11z1">
    <w:name w:val="WW8Num11z1"/>
    <w:uiPriority w:val="99"/>
    <w:rsid w:val="00176401"/>
    <w:rPr>
      <w:rFonts w:ascii="Courier New" w:hAnsi="Courier New"/>
    </w:rPr>
  </w:style>
  <w:style w:type="character" w:customStyle="1" w:styleId="WW8Num11z2">
    <w:name w:val="WW8Num11z2"/>
    <w:uiPriority w:val="99"/>
    <w:rsid w:val="00176401"/>
    <w:rPr>
      <w:rFonts w:ascii="Wingdings" w:hAnsi="Wingdings"/>
    </w:rPr>
  </w:style>
  <w:style w:type="character" w:customStyle="1" w:styleId="WW8Num11z3">
    <w:name w:val="WW8Num11z3"/>
    <w:uiPriority w:val="99"/>
    <w:rsid w:val="00176401"/>
    <w:rPr>
      <w:rFonts w:ascii="Symbol" w:hAnsi="Symbol"/>
    </w:rPr>
  </w:style>
  <w:style w:type="character" w:customStyle="1" w:styleId="WW8Num12z0">
    <w:name w:val="WW8Num12z0"/>
    <w:uiPriority w:val="99"/>
    <w:rsid w:val="00176401"/>
    <w:rPr>
      <w:rFonts w:ascii="Symbol" w:hAnsi="Symbol"/>
    </w:rPr>
  </w:style>
  <w:style w:type="character" w:customStyle="1" w:styleId="WW8Num12z1">
    <w:name w:val="WW8Num12z1"/>
    <w:uiPriority w:val="99"/>
    <w:rsid w:val="00176401"/>
    <w:rPr>
      <w:rFonts w:ascii="Courier New" w:hAnsi="Courier New"/>
    </w:rPr>
  </w:style>
  <w:style w:type="character" w:customStyle="1" w:styleId="WW8Num12z2">
    <w:name w:val="WW8Num12z2"/>
    <w:uiPriority w:val="99"/>
    <w:rsid w:val="00176401"/>
    <w:rPr>
      <w:rFonts w:ascii="Wingdings" w:hAnsi="Wingdings"/>
    </w:rPr>
  </w:style>
  <w:style w:type="character" w:customStyle="1" w:styleId="WW8Num13z0">
    <w:name w:val="WW8Num13z0"/>
    <w:uiPriority w:val="99"/>
    <w:rsid w:val="00176401"/>
    <w:rPr>
      <w:rFonts w:ascii="Times New Roman" w:hAnsi="Times New Roman"/>
    </w:rPr>
  </w:style>
  <w:style w:type="character" w:customStyle="1" w:styleId="WW8Num13z1">
    <w:name w:val="WW8Num13z1"/>
    <w:uiPriority w:val="99"/>
    <w:rsid w:val="00176401"/>
    <w:rPr>
      <w:rFonts w:ascii="Courier New" w:hAnsi="Courier New"/>
    </w:rPr>
  </w:style>
  <w:style w:type="character" w:customStyle="1" w:styleId="WW8Num13z2">
    <w:name w:val="WW8Num13z2"/>
    <w:uiPriority w:val="99"/>
    <w:rsid w:val="00176401"/>
    <w:rPr>
      <w:rFonts w:ascii="Wingdings" w:hAnsi="Wingdings"/>
    </w:rPr>
  </w:style>
  <w:style w:type="character" w:customStyle="1" w:styleId="WW8Num13z3">
    <w:name w:val="WW8Num13z3"/>
    <w:uiPriority w:val="99"/>
    <w:rsid w:val="00176401"/>
    <w:rPr>
      <w:rFonts w:ascii="Symbol" w:hAnsi="Symbol"/>
    </w:rPr>
  </w:style>
  <w:style w:type="character" w:customStyle="1" w:styleId="WW8Num14z0">
    <w:name w:val="WW8Num14z0"/>
    <w:uiPriority w:val="99"/>
    <w:rsid w:val="00176401"/>
    <w:rPr>
      <w:rFonts w:ascii="Symbol" w:hAnsi="Symbol"/>
    </w:rPr>
  </w:style>
  <w:style w:type="character" w:customStyle="1" w:styleId="WW8Num14z1">
    <w:name w:val="WW8Num14z1"/>
    <w:uiPriority w:val="99"/>
    <w:rsid w:val="00176401"/>
    <w:rPr>
      <w:rFonts w:ascii="Courier New" w:hAnsi="Courier New"/>
    </w:rPr>
  </w:style>
  <w:style w:type="character" w:customStyle="1" w:styleId="WW8Num14z2">
    <w:name w:val="WW8Num14z2"/>
    <w:uiPriority w:val="99"/>
    <w:rsid w:val="00176401"/>
    <w:rPr>
      <w:rFonts w:ascii="Wingdings" w:hAnsi="Wingdings"/>
    </w:rPr>
  </w:style>
  <w:style w:type="character" w:customStyle="1" w:styleId="WW8Num15z2">
    <w:name w:val="WW8Num15z2"/>
    <w:uiPriority w:val="99"/>
    <w:rsid w:val="00176401"/>
    <w:rPr>
      <w:rFonts w:ascii="Wingdings" w:hAnsi="Wingdings"/>
    </w:rPr>
  </w:style>
  <w:style w:type="character" w:customStyle="1" w:styleId="WW8Num15z3">
    <w:name w:val="WW8Num15z3"/>
    <w:uiPriority w:val="99"/>
    <w:rsid w:val="00176401"/>
    <w:rPr>
      <w:rFonts w:ascii="Symbol" w:hAnsi="Symbol"/>
    </w:rPr>
  </w:style>
  <w:style w:type="character" w:customStyle="1" w:styleId="WW8Num15z4">
    <w:name w:val="WW8Num15z4"/>
    <w:uiPriority w:val="99"/>
    <w:rsid w:val="00176401"/>
    <w:rPr>
      <w:rFonts w:ascii="Courier New" w:hAnsi="Courier New"/>
    </w:rPr>
  </w:style>
  <w:style w:type="character" w:customStyle="1" w:styleId="WW8Num16z0">
    <w:name w:val="WW8Num16z0"/>
    <w:uiPriority w:val="99"/>
    <w:rsid w:val="00176401"/>
    <w:rPr>
      <w:rFonts w:ascii="Symbol" w:hAnsi="Symbol"/>
    </w:rPr>
  </w:style>
  <w:style w:type="character" w:customStyle="1" w:styleId="WW8Num16z2">
    <w:name w:val="WW8Num16z2"/>
    <w:uiPriority w:val="99"/>
    <w:rsid w:val="00176401"/>
    <w:rPr>
      <w:rFonts w:ascii="Wingdings" w:hAnsi="Wingdings"/>
    </w:rPr>
  </w:style>
  <w:style w:type="character" w:customStyle="1" w:styleId="WW8Num16z4">
    <w:name w:val="WW8Num16z4"/>
    <w:uiPriority w:val="99"/>
    <w:rsid w:val="00176401"/>
    <w:rPr>
      <w:rFonts w:ascii="Courier New" w:hAnsi="Courier New"/>
    </w:rPr>
  </w:style>
  <w:style w:type="character" w:customStyle="1" w:styleId="WW8Num17z0">
    <w:name w:val="WW8Num17z0"/>
    <w:uiPriority w:val="99"/>
    <w:rsid w:val="00176401"/>
    <w:rPr>
      <w:rFonts w:ascii="Symbol" w:hAnsi="Symbol"/>
    </w:rPr>
  </w:style>
  <w:style w:type="character" w:customStyle="1" w:styleId="WW8Num18z1">
    <w:name w:val="WW8Num18z1"/>
    <w:uiPriority w:val="99"/>
    <w:rsid w:val="00176401"/>
    <w:rPr>
      <w:rFonts w:ascii="Arial" w:hAnsi="Arial"/>
      <w:b/>
      <w:sz w:val="24"/>
    </w:rPr>
  </w:style>
  <w:style w:type="character" w:customStyle="1" w:styleId="WW8Num19z0">
    <w:name w:val="WW8Num19z0"/>
    <w:uiPriority w:val="99"/>
    <w:rsid w:val="00176401"/>
    <w:rPr>
      <w:rFonts w:ascii="Symbol" w:hAnsi="Symbol"/>
    </w:rPr>
  </w:style>
  <w:style w:type="character" w:customStyle="1" w:styleId="WW8Num19z1">
    <w:name w:val="WW8Num19z1"/>
    <w:uiPriority w:val="99"/>
    <w:rsid w:val="00176401"/>
    <w:rPr>
      <w:rFonts w:ascii="Courier New" w:hAnsi="Courier New"/>
    </w:rPr>
  </w:style>
  <w:style w:type="character" w:customStyle="1" w:styleId="WW8Num19z2">
    <w:name w:val="WW8Num19z2"/>
    <w:uiPriority w:val="99"/>
    <w:rsid w:val="00176401"/>
    <w:rPr>
      <w:rFonts w:ascii="Wingdings" w:hAnsi="Wingdings"/>
    </w:rPr>
  </w:style>
  <w:style w:type="character" w:customStyle="1" w:styleId="WW8Num19z3">
    <w:name w:val="WW8Num19z3"/>
    <w:uiPriority w:val="99"/>
    <w:rsid w:val="00176401"/>
    <w:rPr>
      <w:rFonts w:ascii="Symbol" w:hAnsi="Symbol"/>
    </w:rPr>
  </w:style>
  <w:style w:type="character" w:customStyle="1" w:styleId="WW8Num20z1">
    <w:name w:val="WW8Num20z1"/>
    <w:uiPriority w:val="99"/>
    <w:rsid w:val="00176401"/>
    <w:rPr>
      <w:rFonts w:ascii="Wingdings" w:hAnsi="Wingdings"/>
    </w:rPr>
  </w:style>
  <w:style w:type="character" w:customStyle="1" w:styleId="WW8Num21z0">
    <w:name w:val="WW8Num21z0"/>
    <w:uiPriority w:val="99"/>
    <w:rsid w:val="00176401"/>
    <w:rPr>
      <w:rFonts w:ascii="Symbol" w:hAnsi="Symbol"/>
    </w:rPr>
  </w:style>
  <w:style w:type="character" w:customStyle="1" w:styleId="WW8Num21z1">
    <w:name w:val="WW8Num21z1"/>
    <w:uiPriority w:val="99"/>
    <w:rsid w:val="00176401"/>
    <w:rPr>
      <w:rFonts w:ascii="Courier New" w:hAnsi="Courier New"/>
    </w:rPr>
  </w:style>
  <w:style w:type="character" w:customStyle="1" w:styleId="WW8Num21z2">
    <w:name w:val="WW8Num21z2"/>
    <w:uiPriority w:val="99"/>
    <w:rsid w:val="00176401"/>
    <w:rPr>
      <w:rFonts w:ascii="Wingdings" w:hAnsi="Wingdings"/>
    </w:rPr>
  </w:style>
  <w:style w:type="character" w:customStyle="1" w:styleId="WW8Num22z0">
    <w:name w:val="WW8Num22z0"/>
    <w:uiPriority w:val="99"/>
    <w:rsid w:val="00176401"/>
    <w:rPr>
      <w:rFonts w:ascii="Symbol" w:hAnsi="Symbol"/>
    </w:rPr>
  </w:style>
  <w:style w:type="character" w:customStyle="1" w:styleId="WW8Num22z2">
    <w:name w:val="WW8Num22z2"/>
    <w:uiPriority w:val="99"/>
    <w:rsid w:val="00176401"/>
    <w:rPr>
      <w:rFonts w:ascii="Wingdings" w:hAnsi="Wingdings"/>
    </w:rPr>
  </w:style>
  <w:style w:type="character" w:customStyle="1" w:styleId="WW8Num22z4">
    <w:name w:val="WW8Num22z4"/>
    <w:uiPriority w:val="99"/>
    <w:rsid w:val="00176401"/>
    <w:rPr>
      <w:rFonts w:ascii="Courier New" w:hAnsi="Courier New"/>
    </w:rPr>
  </w:style>
  <w:style w:type="character" w:customStyle="1" w:styleId="WW8Num23z0">
    <w:name w:val="WW8Num23z0"/>
    <w:uiPriority w:val="99"/>
    <w:rsid w:val="00176401"/>
    <w:rPr>
      <w:rFonts w:ascii="Symbol" w:hAnsi="Symbol"/>
    </w:rPr>
  </w:style>
  <w:style w:type="character" w:customStyle="1" w:styleId="WW8Num23z1">
    <w:name w:val="WW8Num23z1"/>
    <w:uiPriority w:val="99"/>
    <w:rsid w:val="00176401"/>
    <w:rPr>
      <w:rFonts w:ascii="Courier New" w:hAnsi="Courier New"/>
    </w:rPr>
  </w:style>
  <w:style w:type="character" w:customStyle="1" w:styleId="WW8Num23z2">
    <w:name w:val="WW8Num23z2"/>
    <w:uiPriority w:val="99"/>
    <w:rsid w:val="00176401"/>
    <w:rPr>
      <w:rFonts w:ascii="Wingdings" w:hAnsi="Wingdings"/>
    </w:rPr>
  </w:style>
  <w:style w:type="character" w:customStyle="1" w:styleId="WW8Num24z0">
    <w:name w:val="WW8Num24z0"/>
    <w:uiPriority w:val="99"/>
    <w:rsid w:val="00176401"/>
    <w:rPr>
      <w:rFonts w:ascii="Symbol" w:hAnsi="Symbol"/>
    </w:rPr>
  </w:style>
  <w:style w:type="character" w:customStyle="1" w:styleId="WW8Num24z1">
    <w:name w:val="WW8Num24z1"/>
    <w:uiPriority w:val="99"/>
    <w:rsid w:val="00176401"/>
    <w:rPr>
      <w:rFonts w:ascii="Courier New" w:hAnsi="Courier New"/>
    </w:rPr>
  </w:style>
  <w:style w:type="character" w:customStyle="1" w:styleId="WW8Num24z2">
    <w:name w:val="WW8Num24z2"/>
    <w:uiPriority w:val="99"/>
    <w:rsid w:val="00176401"/>
    <w:rPr>
      <w:rFonts w:ascii="Wingdings" w:hAnsi="Wingdings"/>
    </w:rPr>
  </w:style>
  <w:style w:type="character" w:customStyle="1" w:styleId="WW8Num25z0">
    <w:name w:val="WW8Num25z0"/>
    <w:uiPriority w:val="99"/>
    <w:rsid w:val="00176401"/>
    <w:rPr>
      <w:rFonts w:ascii="Symbol" w:hAnsi="Symbol"/>
    </w:rPr>
  </w:style>
  <w:style w:type="character" w:customStyle="1" w:styleId="WW8Num25z1">
    <w:name w:val="WW8Num25z1"/>
    <w:uiPriority w:val="99"/>
    <w:rsid w:val="00176401"/>
    <w:rPr>
      <w:rFonts w:ascii="Courier New" w:hAnsi="Courier New"/>
    </w:rPr>
  </w:style>
  <w:style w:type="character" w:customStyle="1" w:styleId="WW8Num25z2">
    <w:name w:val="WW8Num25z2"/>
    <w:uiPriority w:val="99"/>
    <w:rsid w:val="00176401"/>
    <w:rPr>
      <w:rFonts w:ascii="Wingdings" w:hAnsi="Wingdings"/>
    </w:rPr>
  </w:style>
  <w:style w:type="character" w:customStyle="1" w:styleId="WW8Num26z0">
    <w:name w:val="WW8Num26z0"/>
    <w:uiPriority w:val="99"/>
    <w:rsid w:val="00176401"/>
    <w:rPr>
      <w:rFonts w:ascii="Symbol" w:hAnsi="Symbol"/>
    </w:rPr>
  </w:style>
  <w:style w:type="character" w:customStyle="1" w:styleId="WW8Num26z1">
    <w:name w:val="WW8Num26z1"/>
    <w:uiPriority w:val="99"/>
    <w:rsid w:val="00176401"/>
    <w:rPr>
      <w:rFonts w:ascii="Courier New" w:hAnsi="Courier New"/>
    </w:rPr>
  </w:style>
  <w:style w:type="character" w:customStyle="1" w:styleId="WW8Num26z2">
    <w:name w:val="WW8Num26z2"/>
    <w:uiPriority w:val="99"/>
    <w:rsid w:val="00176401"/>
    <w:rPr>
      <w:rFonts w:ascii="Wingdings" w:hAnsi="Wingdings"/>
    </w:rPr>
  </w:style>
  <w:style w:type="character" w:customStyle="1" w:styleId="WW8Num27z0">
    <w:name w:val="WW8Num27z0"/>
    <w:uiPriority w:val="99"/>
    <w:rsid w:val="00176401"/>
    <w:rPr>
      <w:rFonts w:ascii="Times New Roman" w:hAnsi="Times New Roman"/>
    </w:rPr>
  </w:style>
  <w:style w:type="character" w:customStyle="1" w:styleId="WW8Num27z1">
    <w:name w:val="WW8Num27z1"/>
    <w:uiPriority w:val="99"/>
    <w:rsid w:val="00176401"/>
    <w:rPr>
      <w:rFonts w:ascii="Courier New" w:hAnsi="Courier New"/>
    </w:rPr>
  </w:style>
  <w:style w:type="character" w:customStyle="1" w:styleId="WW8Num27z2">
    <w:name w:val="WW8Num27z2"/>
    <w:uiPriority w:val="99"/>
    <w:rsid w:val="00176401"/>
    <w:rPr>
      <w:rFonts w:ascii="Wingdings" w:hAnsi="Wingdings"/>
    </w:rPr>
  </w:style>
  <w:style w:type="character" w:customStyle="1" w:styleId="WW8Num27z3">
    <w:name w:val="WW8Num27z3"/>
    <w:uiPriority w:val="99"/>
    <w:rsid w:val="00176401"/>
    <w:rPr>
      <w:rFonts w:ascii="Symbol" w:hAnsi="Symbol"/>
    </w:rPr>
  </w:style>
  <w:style w:type="character" w:customStyle="1" w:styleId="WW8Num28z0">
    <w:name w:val="WW8Num28z0"/>
    <w:uiPriority w:val="99"/>
    <w:rsid w:val="00176401"/>
    <w:rPr>
      <w:rFonts w:ascii="Times New Roman" w:hAnsi="Times New Roman"/>
    </w:rPr>
  </w:style>
  <w:style w:type="character" w:customStyle="1" w:styleId="WW8Num28z1">
    <w:name w:val="WW8Num28z1"/>
    <w:uiPriority w:val="99"/>
    <w:rsid w:val="00176401"/>
    <w:rPr>
      <w:rFonts w:ascii="Courier New" w:hAnsi="Courier New"/>
    </w:rPr>
  </w:style>
  <w:style w:type="character" w:customStyle="1" w:styleId="WW8Num28z2">
    <w:name w:val="WW8Num28z2"/>
    <w:uiPriority w:val="99"/>
    <w:rsid w:val="00176401"/>
    <w:rPr>
      <w:rFonts w:ascii="Wingdings" w:hAnsi="Wingdings"/>
    </w:rPr>
  </w:style>
  <w:style w:type="character" w:customStyle="1" w:styleId="WW8Num28z3">
    <w:name w:val="WW8Num28z3"/>
    <w:uiPriority w:val="99"/>
    <w:rsid w:val="00176401"/>
    <w:rPr>
      <w:rFonts w:ascii="Symbol" w:hAnsi="Symbol"/>
    </w:rPr>
  </w:style>
  <w:style w:type="character" w:customStyle="1" w:styleId="WW8Num29z0">
    <w:name w:val="WW8Num29z0"/>
    <w:uiPriority w:val="99"/>
    <w:rsid w:val="00176401"/>
    <w:rPr>
      <w:rFonts w:ascii="Symbol" w:hAnsi="Symbol"/>
    </w:rPr>
  </w:style>
  <w:style w:type="character" w:customStyle="1" w:styleId="WW8Num30z0">
    <w:name w:val="WW8Num30z0"/>
    <w:uiPriority w:val="99"/>
    <w:rsid w:val="00176401"/>
    <w:rPr>
      <w:rFonts w:ascii="Symbol" w:hAnsi="Symbol"/>
    </w:rPr>
  </w:style>
  <w:style w:type="character" w:customStyle="1" w:styleId="WW8Num30z1">
    <w:name w:val="WW8Num30z1"/>
    <w:uiPriority w:val="99"/>
    <w:rsid w:val="00176401"/>
    <w:rPr>
      <w:rFonts w:ascii="Courier New" w:hAnsi="Courier New"/>
    </w:rPr>
  </w:style>
  <w:style w:type="character" w:customStyle="1" w:styleId="WW8Num30z2">
    <w:name w:val="WW8Num30z2"/>
    <w:uiPriority w:val="99"/>
    <w:rsid w:val="00176401"/>
    <w:rPr>
      <w:rFonts w:ascii="Wingdings" w:hAnsi="Wingdings"/>
    </w:rPr>
  </w:style>
  <w:style w:type="character" w:customStyle="1" w:styleId="WW8Num31z0">
    <w:name w:val="WW8Num31z0"/>
    <w:uiPriority w:val="99"/>
    <w:rsid w:val="00176401"/>
    <w:rPr>
      <w:rFonts w:ascii="Symbol" w:hAnsi="Symbol"/>
    </w:rPr>
  </w:style>
  <w:style w:type="character" w:customStyle="1" w:styleId="WW8Num31z1">
    <w:name w:val="WW8Num31z1"/>
    <w:uiPriority w:val="99"/>
    <w:rsid w:val="00176401"/>
    <w:rPr>
      <w:rFonts w:ascii="Courier New" w:hAnsi="Courier New"/>
    </w:rPr>
  </w:style>
  <w:style w:type="character" w:customStyle="1" w:styleId="WW8Num31z2">
    <w:name w:val="WW8Num31z2"/>
    <w:uiPriority w:val="99"/>
    <w:rsid w:val="00176401"/>
    <w:rPr>
      <w:rFonts w:ascii="Wingdings" w:hAnsi="Wingdings"/>
    </w:rPr>
  </w:style>
  <w:style w:type="character" w:customStyle="1" w:styleId="WW8Num32z0">
    <w:name w:val="WW8Num32z0"/>
    <w:uiPriority w:val="99"/>
    <w:rsid w:val="00176401"/>
    <w:rPr>
      <w:rFonts w:ascii="Symbol" w:hAnsi="Symbol"/>
    </w:rPr>
  </w:style>
  <w:style w:type="character" w:customStyle="1" w:styleId="WW8Num32z1">
    <w:name w:val="WW8Num32z1"/>
    <w:uiPriority w:val="99"/>
    <w:rsid w:val="00176401"/>
    <w:rPr>
      <w:rFonts w:ascii="Courier New" w:hAnsi="Courier New"/>
    </w:rPr>
  </w:style>
  <w:style w:type="character" w:customStyle="1" w:styleId="WW8Num32z2">
    <w:name w:val="WW8Num32z2"/>
    <w:uiPriority w:val="99"/>
    <w:rsid w:val="00176401"/>
    <w:rPr>
      <w:rFonts w:ascii="Wingdings" w:hAnsi="Wingdings"/>
    </w:rPr>
  </w:style>
  <w:style w:type="character" w:customStyle="1" w:styleId="FootnoteCharacters">
    <w:name w:val="Footnote Characters"/>
    <w:basedOn w:val="DefaultParagraphFont"/>
    <w:uiPriority w:val="99"/>
    <w:rsid w:val="00176401"/>
    <w:rPr>
      <w:rFonts w:cs="Times New Roman"/>
      <w:vertAlign w:val="superscript"/>
    </w:rPr>
  </w:style>
  <w:style w:type="character" w:styleId="CommentReference">
    <w:name w:val="annotation reference"/>
    <w:basedOn w:val="DefaultParagraphFont"/>
    <w:uiPriority w:val="99"/>
    <w:rsid w:val="00176401"/>
    <w:rPr>
      <w:rFonts w:cs="Times New Roman"/>
      <w:sz w:val="16"/>
      <w:szCs w:val="16"/>
    </w:rPr>
  </w:style>
  <w:style w:type="paragraph" w:customStyle="1" w:styleId="Heading">
    <w:name w:val="Heading"/>
    <w:basedOn w:val="Normal"/>
    <w:next w:val="BodyText"/>
    <w:uiPriority w:val="99"/>
    <w:rsid w:val="00176401"/>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176401"/>
    <w:pPr>
      <w:ind w:left="1560"/>
    </w:pPr>
    <w:rPr>
      <w:rFonts w:ascii="Arial" w:hAnsi="Arial"/>
    </w:rPr>
  </w:style>
  <w:style w:type="character" w:customStyle="1" w:styleId="BodyTextChar">
    <w:name w:val="Body Text Char"/>
    <w:basedOn w:val="DefaultParagraphFont"/>
    <w:link w:val="BodyText"/>
    <w:uiPriority w:val="99"/>
    <w:semiHidden/>
    <w:locked/>
    <w:rsid w:val="000E0013"/>
    <w:rPr>
      <w:rFonts w:cs="Times New Roman"/>
      <w:sz w:val="20"/>
      <w:szCs w:val="20"/>
      <w:lang w:val="en-GB" w:eastAsia="ar-SA" w:bidi="ar-SA"/>
    </w:rPr>
  </w:style>
  <w:style w:type="paragraph" w:styleId="List">
    <w:name w:val="List"/>
    <w:basedOn w:val="BodyText"/>
    <w:uiPriority w:val="99"/>
    <w:rsid w:val="00176401"/>
    <w:rPr>
      <w:rFonts w:cs="Tahoma"/>
    </w:rPr>
  </w:style>
  <w:style w:type="paragraph" w:styleId="Caption">
    <w:name w:val="caption"/>
    <w:basedOn w:val="Normal"/>
    <w:next w:val="Normal"/>
    <w:uiPriority w:val="99"/>
    <w:qFormat/>
    <w:rsid w:val="00176401"/>
    <w:rPr>
      <w:rFonts w:ascii="Arial" w:hAnsi="Arial"/>
      <w:b/>
    </w:rPr>
  </w:style>
  <w:style w:type="paragraph" w:customStyle="1" w:styleId="Index">
    <w:name w:val="Index"/>
    <w:basedOn w:val="Normal"/>
    <w:uiPriority w:val="99"/>
    <w:rsid w:val="00176401"/>
    <w:pPr>
      <w:suppressLineNumbers/>
    </w:pPr>
    <w:rPr>
      <w:rFonts w:cs="Tahoma"/>
    </w:rPr>
  </w:style>
  <w:style w:type="paragraph" w:styleId="BodyText2">
    <w:name w:val="Body Text 2"/>
    <w:basedOn w:val="Normal"/>
    <w:link w:val="BodyText2Char"/>
    <w:uiPriority w:val="99"/>
    <w:rsid w:val="00176401"/>
    <w:rPr>
      <w:rFonts w:ascii="Arial" w:hAnsi="Arial"/>
    </w:rPr>
  </w:style>
  <w:style w:type="character" w:customStyle="1" w:styleId="BodyText2Char">
    <w:name w:val="Body Text 2 Char"/>
    <w:basedOn w:val="DefaultParagraphFont"/>
    <w:link w:val="BodyText2"/>
    <w:uiPriority w:val="99"/>
    <w:semiHidden/>
    <w:locked/>
    <w:rsid w:val="000E0013"/>
    <w:rPr>
      <w:rFonts w:cs="Times New Roman"/>
      <w:sz w:val="20"/>
      <w:szCs w:val="20"/>
      <w:lang w:val="en-GB" w:eastAsia="ar-SA" w:bidi="ar-SA"/>
    </w:rPr>
  </w:style>
  <w:style w:type="paragraph" w:styleId="BodyTextIndent">
    <w:name w:val="Body Text Indent"/>
    <w:basedOn w:val="Normal"/>
    <w:link w:val="BodyTextIndentChar"/>
    <w:uiPriority w:val="99"/>
    <w:rsid w:val="00176401"/>
  </w:style>
  <w:style w:type="character" w:customStyle="1" w:styleId="BodyTextIndentChar">
    <w:name w:val="Body Text Indent Char"/>
    <w:basedOn w:val="DefaultParagraphFont"/>
    <w:link w:val="BodyTextIndent"/>
    <w:uiPriority w:val="99"/>
    <w:semiHidden/>
    <w:locked/>
    <w:rsid w:val="000E0013"/>
    <w:rPr>
      <w:rFonts w:cs="Times New Roman"/>
      <w:sz w:val="20"/>
      <w:szCs w:val="20"/>
      <w:lang w:val="en-GB" w:eastAsia="ar-SA" w:bidi="ar-SA"/>
    </w:rPr>
  </w:style>
  <w:style w:type="paragraph" w:styleId="BodyTextIndent2">
    <w:name w:val="Body Text Indent 2"/>
    <w:basedOn w:val="Normal"/>
    <w:link w:val="BodyTextIndent2Char"/>
    <w:uiPriority w:val="99"/>
    <w:rsid w:val="00176401"/>
    <w:pPr>
      <w:ind w:left="1560"/>
    </w:pPr>
  </w:style>
  <w:style w:type="character" w:customStyle="1" w:styleId="BodyTextIndent2Char">
    <w:name w:val="Body Text Indent 2 Char"/>
    <w:basedOn w:val="DefaultParagraphFont"/>
    <w:link w:val="BodyTextIndent2"/>
    <w:uiPriority w:val="99"/>
    <w:semiHidden/>
    <w:locked/>
    <w:rsid w:val="000E0013"/>
    <w:rPr>
      <w:rFonts w:cs="Times New Roman"/>
      <w:sz w:val="20"/>
      <w:szCs w:val="20"/>
      <w:lang w:val="en-GB" w:eastAsia="ar-SA" w:bidi="ar-SA"/>
    </w:rPr>
  </w:style>
  <w:style w:type="paragraph" w:styleId="BodyTextIndent3">
    <w:name w:val="Body Text Indent 3"/>
    <w:basedOn w:val="Normal"/>
    <w:link w:val="BodyTextIndent3Char"/>
    <w:uiPriority w:val="99"/>
    <w:rsid w:val="00176401"/>
    <w:pPr>
      <w:ind w:left="1560"/>
    </w:pPr>
  </w:style>
  <w:style w:type="character" w:customStyle="1" w:styleId="BodyTextIndent3Char">
    <w:name w:val="Body Text Indent 3 Char"/>
    <w:basedOn w:val="DefaultParagraphFont"/>
    <w:link w:val="BodyTextIndent3"/>
    <w:uiPriority w:val="99"/>
    <w:semiHidden/>
    <w:locked/>
    <w:rsid w:val="000E0013"/>
    <w:rPr>
      <w:rFonts w:cs="Times New Roman"/>
      <w:sz w:val="16"/>
      <w:szCs w:val="16"/>
      <w:lang w:val="en-GB" w:eastAsia="ar-SA" w:bidi="ar-SA"/>
    </w:rPr>
  </w:style>
  <w:style w:type="paragraph" w:customStyle="1" w:styleId="Style2">
    <w:name w:val="Style2"/>
    <w:basedOn w:val="Normal"/>
    <w:uiPriority w:val="99"/>
    <w:rsid w:val="00176401"/>
    <w:pPr>
      <w:tabs>
        <w:tab w:val="num" w:pos="720"/>
      </w:tabs>
      <w:ind w:left="360" w:hanging="360"/>
    </w:pPr>
  </w:style>
  <w:style w:type="paragraph" w:styleId="Footer">
    <w:name w:val="footer"/>
    <w:basedOn w:val="Normal"/>
    <w:link w:val="FooterChar"/>
    <w:uiPriority w:val="99"/>
    <w:rsid w:val="00176401"/>
    <w:pPr>
      <w:tabs>
        <w:tab w:val="center" w:pos="4153"/>
        <w:tab w:val="right" w:pos="8306"/>
      </w:tabs>
      <w:ind w:left="1560"/>
    </w:pPr>
  </w:style>
  <w:style w:type="character" w:customStyle="1" w:styleId="FooterChar">
    <w:name w:val="Footer Char"/>
    <w:basedOn w:val="DefaultParagraphFont"/>
    <w:link w:val="Footer"/>
    <w:uiPriority w:val="99"/>
    <w:semiHidden/>
    <w:locked/>
    <w:rsid w:val="000E0013"/>
    <w:rPr>
      <w:rFonts w:cs="Times New Roman"/>
      <w:sz w:val="20"/>
      <w:szCs w:val="20"/>
      <w:lang w:val="en-GB" w:eastAsia="ar-SA" w:bidi="ar-SA"/>
    </w:rPr>
  </w:style>
  <w:style w:type="paragraph" w:styleId="Header">
    <w:name w:val="header"/>
    <w:basedOn w:val="Normal"/>
    <w:link w:val="HeaderChar"/>
    <w:uiPriority w:val="99"/>
    <w:rsid w:val="00176401"/>
    <w:pPr>
      <w:tabs>
        <w:tab w:val="center" w:pos="4153"/>
        <w:tab w:val="right" w:pos="8306"/>
      </w:tabs>
      <w:ind w:left="1560"/>
    </w:pPr>
  </w:style>
  <w:style w:type="character" w:customStyle="1" w:styleId="HeaderChar">
    <w:name w:val="Header Char"/>
    <w:basedOn w:val="DefaultParagraphFont"/>
    <w:link w:val="Header"/>
    <w:uiPriority w:val="99"/>
    <w:semiHidden/>
    <w:locked/>
    <w:rsid w:val="000E0013"/>
    <w:rPr>
      <w:rFonts w:cs="Times New Roman"/>
      <w:sz w:val="20"/>
      <w:szCs w:val="20"/>
      <w:lang w:val="en-GB" w:eastAsia="ar-SA" w:bidi="ar-SA"/>
    </w:rPr>
  </w:style>
  <w:style w:type="paragraph" w:customStyle="1" w:styleId="Style1">
    <w:name w:val="Style1"/>
    <w:basedOn w:val="Normal"/>
    <w:uiPriority w:val="99"/>
    <w:rsid w:val="00176401"/>
    <w:pPr>
      <w:tabs>
        <w:tab w:val="num" w:pos="696"/>
        <w:tab w:val="num" w:pos="1778"/>
      </w:tabs>
      <w:ind w:left="1758" w:hanging="340"/>
    </w:pPr>
  </w:style>
  <w:style w:type="paragraph" w:styleId="ListBullet">
    <w:name w:val="List Bullet"/>
    <w:basedOn w:val="Normal"/>
    <w:uiPriority w:val="99"/>
    <w:rsid w:val="00176401"/>
    <w:pPr>
      <w:tabs>
        <w:tab w:val="num" w:pos="1304"/>
      </w:tabs>
      <w:ind w:left="340" w:hanging="340"/>
    </w:pPr>
  </w:style>
  <w:style w:type="paragraph" w:styleId="FootnoteText">
    <w:name w:val="footnote text"/>
    <w:basedOn w:val="Normal"/>
    <w:link w:val="FootnoteTextChar"/>
    <w:uiPriority w:val="99"/>
    <w:rsid w:val="00176401"/>
    <w:rPr>
      <w:rFonts w:ascii="Arial" w:hAnsi="Arial" w:cs="Arial"/>
      <w:sz w:val="20"/>
    </w:rPr>
  </w:style>
  <w:style w:type="character" w:customStyle="1" w:styleId="FootnoteTextChar">
    <w:name w:val="Footnote Text Char"/>
    <w:basedOn w:val="DefaultParagraphFont"/>
    <w:link w:val="FootnoteText"/>
    <w:uiPriority w:val="99"/>
    <w:semiHidden/>
    <w:locked/>
    <w:rsid w:val="000E0013"/>
    <w:rPr>
      <w:rFonts w:cs="Times New Roman"/>
      <w:sz w:val="20"/>
      <w:szCs w:val="20"/>
      <w:lang w:val="en-GB" w:eastAsia="ar-SA" w:bidi="ar-SA"/>
    </w:rPr>
  </w:style>
  <w:style w:type="paragraph" w:styleId="BodyText3">
    <w:name w:val="Body Text 3"/>
    <w:basedOn w:val="Normal"/>
    <w:link w:val="BodyText3Char"/>
    <w:uiPriority w:val="99"/>
    <w:rsid w:val="00176401"/>
    <w:pPr>
      <w:jc w:val="both"/>
    </w:pPr>
    <w:rPr>
      <w:rFonts w:ascii="Arial" w:hAnsi="Arial" w:cs="Arial"/>
      <w:b/>
      <w:sz w:val="20"/>
    </w:rPr>
  </w:style>
  <w:style w:type="character" w:customStyle="1" w:styleId="BodyText3Char">
    <w:name w:val="Body Text 3 Char"/>
    <w:basedOn w:val="DefaultParagraphFont"/>
    <w:link w:val="BodyText3"/>
    <w:uiPriority w:val="99"/>
    <w:semiHidden/>
    <w:locked/>
    <w:rsid w:val="000E0013"/>
    <w:rPr>
      <w:rFonts w:cs="Times New Roman"/>
      <w:sz w:val="16"/>
      <w:szCs w:val="16"/>
      <w:lang w:val="en-GB" w:eastAsia="ar-SA" w:bidi="ar-SA"/>
    </w:rPr>
  </w:style>
  <w:style w:type="paragraph" w:styleId="Title">
    <w:name w:val="Title"/>
    <w:basedOn w:val="Normal"/>
    <w:next w:val="Subtitle"/>
    <w:link w:val="TitleChar"/>
    <w:uiPriority w:val="99"/>
    <w:qFormat/>
    <w:rsid w:val="00176401"/>
    <w:pPr>
      <w:jc w:val="center"/>
    </w:pPr>
    <w:rPr>
      <w:b/>
      <w:u w:val="single"/>
      <w:lang w:val="en-US"/>
    </w:rPr>
  </w:style>
  <w:style w:type="character" w:customStyle="1" w:styleId="TitleChar">
    <w:name w:val="Title Char"/>
    <w:basedOn w:val="DefaultParagraphFont"/>
    <w:link w:val="Title"/>
    <w:uiPriority w:val="99"/>
    <w:locked/>
    <w:rsid w:val="000E0013"/>
    <w:rPr>
      <w:rFonts w:ascii="Cambria" w:hAnsi="Cambria" w:cs="Times New Roman"/>
      <w:b/>
      <w:bCs/>
      <w:kern w:val="28"/>
      <w:sz w:val="32"/>
      <w:szCs w:val="32"/>
      <w:lang w:val="en-GB" w:eastAsia="ar-SA" w:bidi="ar-SA"/>
    </w:rPr>
  </w:style>
  <w:style w:type="paragraph" w:styleId="Subtitle">
    <w:name w:val="Subtitle"/>
    <w:basedOn w:val="Heading"/>
    <w:next w:val="BodyText"/>
    <w:link w:val="SubtitleChar"/>
    <w:uiPriority w:val="99"/>
    <w:qFormat/>
    <w:rsid w:val="00176401"/>
    <w:pPr>
      <w:jc w:val="center"/>
    </w:pPr>
    <w:rPr>
      <w:i/>
      <w:iCs/>
    </w:rPr>
  </w:style>
  <w:style w:type="character" w:customStyle="1" w:styleId="SubtitleChar">
    <w:name w:val="Subtitle Char"/>
    <w:basedOn w:val="DefaultParagraphFont"/>
    <w:link w:val="Subtitle"/>
    <w:uiPriority w:val="99"/>
    <w:locked/>
    <w:rsid w:val="000E0013"/>
    <w:rPr>
      <w:rFonts w:ascii="Cambria" w:hAnsi="Cambria" w:cs="Times New Roman"/>
      <w:sz w:val="24"/>
      <w:szCs w:val="24"/>
      <w:lang w:val="en-GB" w:eastAsia="ar-SA" w:bidi="ar-SA"/>
    </w:rPr>
  </w:style>
  <w:style w:type="paragraph" w:styleId="BalloonText">
    <w:name w:val="Balloon Text"/>
    <w:basedOn w:val="Normal"/>
    <w:link w:val="BalloonTextChar"/>
    <w:uiPriority w:val="99"/>
    <w:rsid w:val="0017640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0013"/>
    <w:rPr>
      <w:rFonts w:cs="Times New Roman"/>
      <w:sz w:val="2"/>
      <w:lang w:val="en-GB" w:eastAsia="ar-SA" w:bidi="ar-SA"/>
    </w:rPr>
  </w:style>
  <w:style w:type="paragraph" w:styleId="CommentText">
    <w:name w:val="annotation text"/>
    <w:basedOn w:val="Normal"/>
    <w:link w:val="CommentTextChar"/>
    <w:uiPriority w:val="99"/>
    <w:rsid w:val="00176401"/>
    <w:rPr>
      <w:sz w:val="20"/>
    </w:rPr>
  </w:style>
  <w:style w:type="character" w:customStyle="1" w:styleId="CommentTextChar">
    <w:name w:val="Comment Text Char"/>
    <w:basedOn w:val="DefaultParagraphFont"/>
    <w:link w:val="CommentText"/>
    <w:uiPriority w:val="99"/>
    <w:semiHidden/>
    <w:locked/>
    <w:rsid w:val="000E0013"/>
    <w:rPr>
      <w:rFonts w:cs="Times New Roman"/>
      <w:sz w:val="20"/>
      <w:szCs w:val="20"/>
      <w:lang w:val="en-GB" w:eastAsia="ar-SA" w:bidi="ar-SA"/>
    </w:rPr>
  </w:style>
  <w:style w:type="paragraph" w:styleId="CommentSubject">
    <w:name w:val="annotation subject"/>
    <w:basedOn w:val="CommentText"/>
    <w:next w:val="CommentText"/>
    <w:link w:val="CommentSubjectChar"/>
    <w:uiPriority w:val="99"/>
    <w:rsid w:val="00176401"/>
    <w:rPr>
      <w:b/>
      <w:bCs/>
    </w:rPr>
  </w:style>
  <w:style w:type="character" w:customStyle="1" w:styleId="CommentSubjectChar">
    <w:name w:val="Comment Subject Char"/>
    <w:basedOn w:val="CommentTextChar"/>
    <w:link w:val="CommentSubject"/>
    <w:uiPriority w:val="99"/>
    <w:semiHidden/>
    <w:locked/>
    <w:rsid w:val="000E0013"/>
    <w:rPr>
      <w:rFonts w:cs="Times New Roman"/>
      <w:b/>
      <w:bCs/>
      <w:sz w:val="20"/>
      <w:szCs w:val="20"/>
      <w:lang w:val="en-GB" w:eastAsia="ar-SA" w:bidi="ar-SA"/>
    </w:rPr>
  </w:style>
  <w:style w:type="paragraph" w:customStyle="1" w:styleId="TableContents">
    <w:name w:val="Table Contents"/>
    <w:basedOn w:val="Normal"/>
    <w:uiPriority w:val="99"/>
    <w:rsid w:val="00176401"/>
    <w:pPr>
      <w:suppressLineNumbers/>
    </w:pPr>
  </w:style>
  <w:style w:type="paragraph" w:customStyle="1" w:styleId="TableHeading">
    <w:name w:val="Table Heading"/>
    <w:basedOn w:val="TableContents"/>
    <w:uiPriority w:val="99"/>
    <w:rsid w:val="00176401"/>
    <w:pPr>
      <w:jc w:val="center"/>
    </w:pPr>
    <w:rPr>
      <w:b/>
      <w:bCs/>
    </w:rPr>
  </w:style>
  <w:style w:type="paragraph" w:styleId="ListParagraph">
    <w:name w:val="List Paragraph"/>
    <w:basedOn w:val="Normal"/>
    <w:uiPriority w:val="99"/>
    <w:qFormat/>
    <w:rsid w:val="00265B32"/>
    <w:pPr>
      <w:ind w:left="1304"/>
    </w:pPr>
  </w:style>
  <w:style w:type="paragraph" w:styleId="Revision">
    <w:name w:val="Revision"/>
    <w:hidden/>
    <w:uiPriority w:val="99"/>
    <w:semiHidden/>
    <w:rsid w:val="00710506"/>
    <w:rPr>
      <w:sz w:val="24"/>
      <w:szCs w:val="20"/>
      <w:lang w:val="en-GB" w:eastAsia="ar-SA"/>
    </w:rPr>
  </w:style>
  <w:style w:type="character" w:styleId="Emphasis">
    <w:name w:val="Emphasis"/>
    <w:basedOn w:val="DefaultParagraphFont"/>
    <w:uiPriority w:val="20"/>
    <w:qFormat/>
    <w:locked/>
    <w:rsid w:val="00B43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0576">
      <w:bodyDiv w:val="1"/>
      <w:marLeft w:val="0"/>
      <w:marRight w:val="0"/>
      <w:marTop w:val="0"/>
      <w:marBottom w:val="0"/>
      <w:divBdr>
        <w:top w:val="none" w:sz="0" w:space="0" w:color="auto"/>
        <w:left w:val="none" w:sz="0" w:space="0" w:color="auto"/>
        <w:bottom w:val="none" w:sz="0" w:space="0" w:color="auto"/>
        <w:right w:val="none" w:sz="0" w:space="0" w:color="auto"/>
      </w:divBdr>
    </w:div>
    <w:div w:id="275791145">
      <w:bodyDiv w:val="1"/>
      <w:marLeft w:val="0"/>
      <w:marRight w:val="0"/>
      <w:marTop w:val="0"/>
      <w:marBottom w:val="0"/>
      <w:divBdr>
        <w:top w:val="none" w:sz="0" w:space="0" w:color="auto"/>
        <w:left w:val="none" w:sz="0" w:space="0" w:color="auto"/>
        <w:bottom w:val="none" w:sz="0" w:space="0" w:color="auto"/>
        <w:right w:val="none" w:sz="0" w:space="0" w:color="auto"/>
      </w:divBdr>
    </w:div>
    <w:div w:id="403452995">
      <w:bodyDiv w:val="1"/>
      <w:marLeft w:val="0"/>
      <w:marRight w:val="0"/>
      <w:marTop w:val="0"/>
      <w:marBottom w:val="0"/>
      <w:divBdr>
        <w:top w:val="none" w:sz="0" w:space="0" w:color="auto"/>
        <w:left w:val="none" w:sz="0" w:space="0" w:color="auto"/>
        <w:bottom w:val="none" w:sz="0" w:space="0" w:color="auto"/>
        <w:right w:val="none" w:sz="0" w:space="0" w:color="auto"/>
      </w:divBdr>
    </w:div>
    <w:div w:id="1377007807">
      <w:bodyDiv w:val="1"/>
      <w:marLeft w:val="0"/>
      <w:marRight w:val="0"/>
      <w:marTop w:val="0"/>
      <w:marBottom w:val="0"/>
      <w:divBdr>
        <w:top w:val="none" w:sz="0" w:space="0" w:color="auto"/>
        <w:left w:val="none" w:sz="0" w:space="0" w:color="auto"/>
        <w:bottom w:val="none" w:sz="0" w:space="0" w:color="auto"/>
        <w:right w:val="none" w:sz="0" w:space="0" w:color="auto"/>
      </w:divBdr>
    </w:div>
    <w:div w:id="1430196072">
      <w:bodyDiv w:val="1"/>
      <w:marLeft w:val="0"/>
      <w:marRight w:val="0"/>
      <w:marTop w:val="0"/>
      <w:marBottom w:val="0"/>
      <w:divBdr>
        <w:top w:val="none" w:sz="0" w:space="0" w:color="auto"/>
        <w:left w:val="none" w:sz="0" w:space="0" w:color="auto"/>
        <w:bottom w:val="none" w:sz="0" w:space="0" w:color="auto"/>
        <w:right w:val="none" w:sz="0" w:space="0" w:color="auto"/>
      </w:divBdr>
    </w:div>
    <w:div w:id="15996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t&amp;rct=j&amp;q=&amp;esrc=s&amp;source=web&amp;cd=2&amp;cad=rja&amp;uact=8&amp;ved=0CDYQFjAB&amp;url=http%3A%2F%2Fwww.doh.gov.ph%2Fnode%2F375.html&amp;ei=If4rU6rFM-WQ7Aa03ICABQ&amp;usg=AFQjCNHlgjySaA53ZZ_CHvA7nQmFj0lusQ"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9195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Save the Children</Company>
  <LinksUpToDate>false</LinksUpToDate>
  <CharactersWithSpaces>10787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swillett</dc:creator>
  <cp:lastModifiedBy>Neil Foames</cp:lastModifiedBy>
  <cp:revision>2</cp:revision>
  <cp:lastPrinted>2012-12-13T10:42:00Z</cp:lastPrinted>
  <dcterms:created xsi:type="dcterms:W3CDTF">2014-08-11T13:41:00Z</dcterms:created>
  <dcterms:modified xsi:type="dcterms:W3CDTF">2014-08-11T13:41:00Z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ies>
</file>