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6E756" w14:textId="77777777" w:rsidR="008F2624" w:rsidRDefault="0077765E" w:rsidP="00D84017">
      <w:pPr>
        <w:spacing w:before="100" w:beforeAutospacing="1" w:after="0" w:line="240" w:lineRule="auto"/>
        <w:rPr>
          <w:rFonts w:ascii="Gill Sans MT" w:eastAsia="Times New Roman" w:hAnsi="Gill Sans MT" w:cs="Times New Roman"/>
          <w:b/>
          <w:bCs/>
          <w:color w:val="000000"/>
          <w:lang w:val="fr-FR"/>
        </w:rPr>
      </w:pPr>
      <w:bookmarkStart w:id="0" w:name="_GoBack"/>
      <w:bookmarkEnd w:id="0"/>
      <w:r>
        <w:rPr>
          <w:rFonts w:ascii="Gill Sans MT" w:hAnsi="Gill Sans MT"/>
          <w:lang w:val="fr-FR"/>
        </w:rPr>
        <w:t xml:space="preserve">Area </w:t>
      </w:r>
      <w:proofErr w:type="spellStart"/>
      <w:r>
        <w:rPr>
          <w:rFonts w:ascii="Gill Sans MT" w:hAnsi="Gill Sans MT"/>
          <w:lang w:val="fr-FR"/>
        </w:rPr>
        <w:t>Coordinator</w:t>
      </w:r>
      <w:proofErr w:type="spellEnd"/>
      <w:r>
        <w:rPr>
          <w:rFonts w:ascii="Gill Sans MT" w:hAnsi="Gill Sans MT"/>
          <w:lang w:val="fr-FR"/>
        </w:rPr>
        <w:t xml:space="preserve"> / </w:t>
      </w:r>
      <w:r w:rsidR="008F2624" w:rsidRPr="00540F5D">
        <w:rPr>
          <w:rFonts w:ascii="Gill Sans MT" w:hAnsi="Gill Sans MT"/>
          <w:lang w:val="fr-FR"/>
        </w:rPr>
        <w:t>Coordonnateur de Zone</w:t>
      </w:r>
      <w:r w:rsidR="008F2624">
        <w:rPr>
          <w:rFonts w:ascii="Gill Sans MT" w:hAnsi="Gill Sans MT"/>
          <w:lang w:val="fr-FR"/>
        </w:rPr>
        <w:t>, Issia</w:t>
      </w:r>
    </w:p>
    <w:p w14:paraId="12B5A251" w14:textId="77777777" w:rsidR="00C67754" w:rsidRPr="00DC58B1" w:rsidRDefault="00C67754" w:rsidP="00C67754">
      <w:pPr>
        <w:spacing w:before="100" w:beforeAutospacing="1" w:after="100" w:afterAutospacing="1" w:line="240" w:lineRule="auto"/>
        <w:rPr>
          <w:rFonts w:ascii="Gill Sans MT" w:eastAsia="Times New Roman" w:hAnsi="Gill Sans MT" w:cs="Times New Roman"/>
          <w:b/>
          <w:bCs/>
          <w:color w:val="000000"/>
          <w:lang w:val="fr-FR"/>
        </w:rPr>
      </w:pPr>
      <w:r w:rsidRPr="00DC58B1">
        <w:rPr>
          <w:rFonts w:ascii="Gill Sans MT" w:eastAsia="Times New Roman" w:hAnsi="Gill Sans MT" w:cs="Times New Roman"/>
          <w:b/>
          <w:bCs/>
          <w:color w:val="000000"/>
          <w:lang w:val="fr-FR"/>
        </w:rPr>
        <w:t xml:space="preserve">Objet du </w:t>
      </w:r>
      <w:proofErr w:type="gramStart"/>
      <w:r w:rsidRPr="00DC58B1">
        <w:rPr>
          <w:rFonts w:ascii="Gill Sans MT" w:eastAsia="Times New Roman" w:hAnsi="Gill Sans MT" w:cs="Times New Roman"/>
          <w:b/>
          <w:bCs/>
          <w:color w:val="000000"/>
          <w:lang w:val="fr-FR"/>
        </w:rPr>
        <w:t>Rôle:</w:t>
      </w:r>
      <w:proofErr w:type="gramEnd"/>
      <w:r w:rsidRPr="00DC58B1">
        <w:rPr>
          <w:rFonts w:ascii="Gill Sans MT" w:eastAsia="Times New Roman" w:hAnsi="Gill Sans MT" w:cs="Times New Roman"/>
          <w:b/>
          <w:bCs/>
          <w:color w:val="000000"/>
          <w:lang w:val="fr-FR"/>
        </w:rPr>
        <w:t> </w:t>
      </w:r>
    </w:p>
    <w:p w14:paraId="5D20A942" w14:textId="714447A0" w:rsidR="00F403D6" w:rsidRDefault="000113BC" w:rsidP="008130C9">
      <w:pPr>
        <w:spacing w:before="100" w:beforeAutospacing="1" w:after="0" w:line="240" w:lineRule="auto"/>
        <w:rPr>
          <w:rFonts w:ascii="Gill Sans MT" w:hAnsi="Gill Sans MT"/>
          <w:szCs w:val="24"/>
          <w:lang w:val="fr-FR"/>
        </w:rPr>
      </w:pPr>
      <w:r w:rsidRPr="00540F5D">
        <w:rPr>
          <w:rFonts w:ascii="Gill Sans MT" w:hAnsi="Gill Sans MT"/>
          <w:lang w:val="fr-FR"/>
        </w:rPr>
        <w:t>Le Coordonnateur de Zone</w:t>
      </w:r>
      <w:r w:rsidR="00DC58B1">
        <w:rPr>
          <w:rFonts w:ascii="Gill Sans MT" w:hAnsi="Gill Sans MT"/>
          <w:lang w:val="fr-FR"/>
        </w:rPr>
        <w:t xml:space="preserve"> Issia</w:t>
      </w:r>
      <w:r w:rsidRPr="00540F5D">
        <w:rPr>
          <w:rFonts w:ascii="Gill Sans MT" w:hAnsi="Gill Sans MT"/>
          <w:lang w:val="fr-FR"/>
        </w:rPr>
        <w:t xml:space="preserve"> </w:t>
      </w:r>
      <w:r w:rsidR="00DC58B1">
        <w:rPr>
          <w:rFonts w:ascii="Gill Sans MT" w:hAnsi="Gill Sans MT"/>
          <w:lang w:val="fr-FR"/>
        </w:rPr>
        <w:t>(</w:t>
      </w:r>
      <w:r w:rsidRPr="00540F5D">
        <w:rPr>
          <w:rFonts w:ascii="Gill Sans MT" w:hAnsi="Gill Sans MT"/>
          <w:lang w:val="fr-FR"/>
        </w:rPr>
        <w:t xml:space="preserve">Projet </w:t>
      </w:r>
      <w:r w:rsidR="00DC58B1">
        <w:rPr>
          <w:rFonts w:ascii="Gill Sans MT" w:hAnsi="Gill Sans MT"/>
          <w:lang w:val="fr-FR"/>
        </w:rPr>
        <w:t>CPCP II)</w:t>
      </w:r>
      <w:r>
        <w:rPr>
          <w:rFonts w:ascii="Gill Sans MT" w:hAnsi="Gill Sans MT"/>
          <w:lang w:val="fr-FR"/>
        </w:rPr>
        <w:t>,</w:t>
      </w:r>
      <w:r w:rsidRPr="00540F5D">
        <w:rPr>
          <w:rFonts w:ascii="Gill Sans MT" w:hAnsi="Gill Sans MT"/>
          <w:lang w:val="fr-FR"/>
        </w:rPr>
        <w:t xml:space="preserve"> est responsable de l’encadrement technique et du management des opérations de l’équipe du projet déployée au niveau d</w:t>
      </w:r>
      <w:r w:rsidR="00DC58B1">
        <w:rPr>
          <w:rFonts w:ascii="Gill Sans MT" w:hAnsi="Gill Sans MT"/>
          <w:lang w:val="fr-FR"/>
        </w:rPr>
        <w:t>e Issia et</w:t>
      </w:r>
      <w:r w:rsidRPr="00540F5D">
        <w:rPr>
          <w:rFonts w:ascii="Gill Sans MT" w:hAnsi="Gill Sans MT"/>
          <w:lang w:val="fr-FR"/>
        </w:rPr>
        <w:t xml:space="preserve"> couvre </w:t>
      </w:r>
      <w:r>
        <w:rPr>
          <w:rFonts w:ascii="Gill Sans MT" w:hAnsi="Gill Sans MT"/>
          <w:lang w:val="fr-FR"/>
        </w:rPr>
        <w:t xml:space="preserve">une ou </w:t>
      </w:r>
      <w:r w:rsidRPr="00540F5D">
        <w:rPr>
          <w:rFonts w:ascii="Gill Sans MT" w:hAnsi="Gill Sans MT"/>
          <w:lang w:val="fr-FR"/>
        </w:rPr>
        <w:t>plusieurs Sous-</w:t>
      </w:r>
      <w:r>
        <w:rPr>
          <w:rFonts w:ascii="Gill Sans MT" w:hAnsi="Gill Sans MT"/>
          <w:lang w:val="fr-FR"/>
        </w:rPr>
        <w:t>Préfectures</w:t>
      </w:r>
      <w:r w:rsidRPr="00540F5D">
        <w:rPr>
          <w:rFonts w:ascii="Gill Sans MT" w:hAnsi="Gill Sans MT"/>
          <w:lang w:val="fr-FR"/>
        </w:rPr>
        <w:t xml:space="preserve">. Cette « équipe projet de zone » est chargée d’apporter l’assistance technique nécessaire et une coordination efficace en vue de la réalisation des objectifs du projet </w:t>
      </w:r>
      <w:r w:rsidR="00FE3C8E">
        <w:rPr>
          <w:rFonts w:ascii="Gill Sans MT" w:hAnsi="Gill Sans MT"/>
          <w:lang w:val="fr-FR"/>
        </w:rPr>
        <w:t>à Issia</w:t>
      </w:r>
      <w:r w:rsidRPr="00540F5D">
        <w:rPr>
          <w:rFonts w:ascii="Gill Sans MT" w:hAnsi="Gill Sans MT"/>
          <w:lang w:val="fr-FR"/>
        </w:rPr>
        <w:t>. Ceci implique entre-autres responsabilités d’assurer l’encadrement (programmatique et financier), la supervision (programmatique, administrative et financière), le suivi-év</w:t>
      </w:r>
      <w:r>
        <w:rPr>
          <w:rFonts w:ascii="Gill Sans MT" w:hAnsi="Gill Sans MT"/>
          <w:lang w:val="fr-FR"/>
        </w:rPr>
        <w:t>aluation, le contrôle financier</w:t>
      </w:r>
      <w:r w:rsidR="00F403D6" w:rsidRPr="0037016F">
        <w:rPr>
          <w:rFonts w:ascii="Gill Sans MT" w:hAnsi="Gill Sans MT"/>
          <w:szCs w:val="24"/>
          <w:lang w:val="fr-FR"/>
        </w:rPr>
        <w:t>.</w:t>
      </w:r>
    </w:p>
    <w:p w14:paraId="637CB092" w14:textId="68B61A99" w:rsidR="004C20A7" w:rsidRPr="004C20A7" w:rsidRDefault="004C20A7" w:rsidP="00CB6949">
      <w:pPr>
        <w:spacing w:before="100" w:beforeAutospacing="1" w:after="0" w:line="240" w:lineRule="auto"/>
        <w:rPr>
          <w:rFonts w:ascii="Gill Sans MT" w:hAnsi="Gill Sans MT"/>
          <w:szCs w:val="24"/>
          <w:lang w:val="fr-FR"/>
        </w:rPr>
      </w:pPr>
      <w:r w:rsidRPr="004C20A7">
        <w:rPr>
          <w:rFonts w:ascii="Gill Sans MT" w:hAnsi="Gill Sans MT"/>
          <w:lang w:val="fr-FR"/>
        </w:rPr>
        <w:t xml:space="preserve">Le </w:t>
      </w:r>
      <w:r w:rsidRPr="00540F5D">
        <w:rPr>
          <w:rFonts w:ascii="Gill Sans MT" w:hAnsi="Gill Sans MT"/>
          <w:lang w:val="fr-FR"/>
        </w:rPr>
        <w:t>Coordonnateur de Zone</w:t>
      </w:r>
      <w:r>
        <w:rPr>
          <w:rFonts w:ascii="Gill Sans MT" w:hAnsi="Gill Sans MT"/>
          <w:lang w:val="fr-FR"/>
        </w:rPr>
        <w:t xml:space="preserve"> Issia</w:t>
      </w:r>
      <w:r w:rsidRPr="00540F5D">
        <w:rPr>
          <w:rFonts w:ascii="Gill Sans MT" w:hAnsi="Gill Sans MT"/>
          <w:lang w:val="fr-FR"/>
        </w:rPr>
        <w:t xml:space="preserve"> </w:t>
      </w:r>
      <w:r>
        <w:rPr>
          <w:rFonts w:ascii="Gill Sans MT" w:hAnsi="Gill Sans MT"/>
          <w:lang w:val="fr-FR"/>
        </w:rPr>
        <w:t>(</w:t>
      </w:r>
      <w:r w:rsidRPr="00540F5D">
        <w:rPr>
          <w:rFonts w:ascii="Gill Sans MT" w:hAnsi="Gill Sans MT"/>
          <w:lang w:val="fr-FR"/>
        </w:rPr>
        <w:t xml:space="preserve">Projet </w:t>
      </w:r>
      <w:r>
        <w:rPr>
          <w:rFonts w:ascii="Gill Sans MT" w:hAnsi="Gill Sans MT"/>
          <w:lang w:val="fr-FR"/>
        </w:rPr>
        <w:t>CPCP II)</w:t>
      </w:r>
      <w:r w:rsidRPr="004C20A7">
        <w:rPr>
          <w:rFonts w:ascii="Gill Sans MT" w:hAnsi="Gill Sans MT"/>
          <w:lang w:val="fr-FR"/>
        </w:rPr>
        <w:t xml:space="preserve"> a pour principales responsabilités de :</w:t>
      </w:r>
    </w:p>
    <w:p w14:paraId="41BBDF50" w14:textId="7F73F725" w:rsidR="00D742E8" w:rsidRPr="00D742E8" w:rsidRDefault="00D742E8" w:rsidP="00D742E8">
      <w:pPr>
        <w:numPr>
          <w:ilvl w:val="0"/>
          <w:numId w:val="11"/>
        </w:numPr>
        <w:spacing w:after="0" w:line="240" w:lineRule="auto"/>
        <w:rPr>
          <w:rFonts w:ascii="Gill Sans MT" w:hAnsi="Gill Sans MT" w:cs="Arial"/>
          <w:lang w:val="fr-FR"/>
        </w:rPr>
      </w:pPr>
      <w:r w:rsidRPr="007B7CBD">
        <w:rPr>
          <w:rFonts w:ascii="Gill Sans MT" w:hAnsi="Gill Sans MT" w:cs="Arial"/>
          <w:lang w:val="fr-FR"/>
        </w:rPr>
        <w:t>Faciliter la délivrance de services holistiques aux coopérateurs/producteurs et leurs ménages selon les indicateurs programmatiques de CPCP 2</w:t>
      </w:r>
    </w:p>
    <w:p w14:paraId="3928C1F4" w14:textId="309E032A" w:rsidR="00B4077B" w:rsidRPr="00B4077B" w:rsidRDefault="00B4077B" w:rsidP="00D742E8">
      <w:pPr>
        <w:pStyle w:val="Texte"/>
        <w:numPr>
          <w:ilvl w:val="0"/>
          <w:numId w:val="11"/>
        </w:numPr>
        <w:spacing w:before="0" w:after="0"/>
        <w:rPr>
          <w:rFonts w:ascii="Gill Sans MT" w:hAnsi="Gill Sans MT"/>
          <w:sz w:val="22"/>
          <w:szCs w:val="22"/>
          <w:lang w:val="fr-BE"/>
        </w:rPr>
      </w:pPr>
      <w:r w:rsidRPr="00F91D7B">
        <w:rPr>
          <w:rFonts w:ascii="Gill Sans MT" w:hAnsi="Gill Sans MT"/>
          <w:sz w:val="22"/>
          <w:szCs w:val="22"/>
          <w:lang w:val="fr-BE"/>
        </w:rPr>
        <w:t xml:space="preserve">Assurer l’identification des besoins non couverts, et proposer des actions correctrices conformément aux orientations techniques </w:t>
      </w:r>
      <w:r w:rsidR="00D742E8">
        <w:rPr>
          <w:rFonts w:ascii="Gill Sans MT" w:hAnsi="Gill Sans MT"/>
          <w:sz w:val="22"/>
          <w:szCs w:val="22"/>
          <w:lang w:val="fr-BE"/>
        </w:rPr>
        <w:t xml:space="preserve">du Program Manager </w:t>
      </w:r>
      <w:r w:rsidRPr="00F91D7B">
        <w:rPr>
          <w:rFonts w:ascii="Gill Sans MT" w:hAnsi="Gill Sans MT"/>
          <w:sz w:val="22"/>
          <w:szCs w:val="22"/>
          <w:lang w:val="fr-BE"/>
        </w:rPr>
        <w:t>et au budget disponible</w:t>
      </w:r>
    </w:p>
    <w:p w14:paraId="6E881EF6" w14:textId="5ABA159D" w:rsidR="00CB6949" w:rsidRDefault="00CB6949" w:rsidP="00CB6949">
      <w:pPr>
        <w:numPr>
          <w:ilvl w:val="0"/>
          <w:numId w:val="11"/>
        </w:numPr>
        <w:shd w:val="clear" w:color="auto" w:fill="FFFFFF"/>
        <w:spacing w:before="100" w:beforeAutospacing="1" w:after="0" w:line="240" w:lineRule="auto"/>
        <w:rPr>
          <w:rFonts w:ascii="Gill Sans MT" w:hAnsi="Gill Sans MT" w:cs="Arial"/>
          <w:lang w:val="fr-FR"/>
        </w:rPr>
      </w:pPr>
      <w:r>
        <w:rPr>
          <w:rFonts w:ascii="Gill Sans MT" w:hAnsi="Gill Sans MT" w:cs="Arial"/>
          <w:lang w:val="fr-FR"/>
        </w:rPr>
        <w:t>Veill</w:t>
      </w:r>
      <w:r w:rsidRPr="00727CF8">
        <w:rPr>
          <w:rFonts w:ascii="Gill Sans MT" w:hAnsi="Gill Sans MT" w:cs="Arial"/>
          <w:lang w:val="fr-FR"/>
        </w:rPr>
        <w:t xml:space="preserve">er </w:t>
      </w:r>
      <w:r>
        <w:rPr>
          <w:rFonts w:ascii="Gill Sans MT" w:hAnsi="Gill Sans MT" w:cs="Arial"/>
          <w:lang w:val="fr-FR"/>
        </w:rPr>
        <w:t>à la prise en compte</w:t>
      </w:r>
      <w:r w:rsidRPr="00727CF8">
        <w:rPr>
          <w:rFonts w:ascii="Gill Sans MT" w:hAnsi="Gill Sans MT" w:cs="Arial"/>
          <w:lang w:val="fr-FR"/>
        </w:rPr>
        <w:t xml:space="preserve"> </w:t>
      </w:r>
      <w:r w:rsidR="008130C9">
        <w:rPr>
          <w:rFonts w:ascii="Gill Sans MT" w:hAnsi="Gill Sans MT" w:cs="Arial"/>
          <w:lang w:val="fr-FR"/>
        </w:rPr>
        <w:t xml:space="preserve">de la sauvegarde, </w:t>
      </w:r>
      <w:r w:rsidRPr="00727CF8">
        <w:rPr>
          <w:rFonts w:ascii="Gill Sans MT" w:hAnsi="Gill Sans MT" w:cs="Arial"/>
          <w:lang w:val="fr-FR"/>
        </w:rPr>
        <w:t xml:space="preserve">de l’équité du Genre et de l’inclusion dans toutes les activités </w:t>
      </w:r>
      <w:r>
        <w:rPr>
          <w:rFonts w:ascii="Gill Sans MT" w:hAnsi="Gill Sans MT" w:cs="Arial"/>
          <w:lang w:val="fr-FR"/>
        </w:rPr>
        <w:t>à Issia</w:t>
      </w:r>
    </w:p>
    <w:p w14:paraId="330BFE43" w14:textId="782BC22C" w:rsidR="00CB6949" w:rsidRDefault="00CB6949" w:rsidP="00CB6949">
      <w:pPr>
        <w:numPr>
          <w:ilvl w:val="0"/>
          <w:numId w:val="11"/>
        </w:numPr>
        <w:shd w:val="clear" w:color="auto" w:fill="FFFFFF"/>
        <w:spacing w:before="100" w:beforeAutospacing="1" w:after="0" w:line="240" w:lineRule="auto"/>
        <w:rPr>
          <w:rFonts w:ascii="Gill Sans MT" w:hAnsi="Gill Sans MT" w:cs="Arial"/>
          <w:lang w:val="fr-FR"/>
        </w:rPr>
      </w:pPr>
      <w:r w:rsidRPr="00C44B29">
        <w:rPr>
          <w:rFonts w:ascii="Gill Sans MT" w:hAnsi="Gill Sans MT" w:cs="Arial"/>
          <w:lang w:val="fr-FR"/>
        </w:rPr>
        <w:t xml:space="preserve">Fournir une assistance technique </w:t>
      </w:r>
      <w:r w:rsidRPr="00727CF8">
        <w:rPr>
          <w:rFonts w:ascii="Gill Sans MT" w:hAnsi="Gill Sans MT" w:cs="Arial"/>
          <w:lang w:val="fr-FR"/>
        </w:rPr>
        <w:t xml:space="preserve">permanente </w:t>
      </w:r>
      <w:r w:rsidRPr="00C44B29">
        <w:rPr>
          <w:rFonts w:ascii="Gill Sans MT" w:hAnsi="Gill Sans MT" w:cs="Arial"/>
          <w:lang w:val="fr-FR"/>
        </w:rPr>
        <w:t xml:space="preserve">aux représentants de </w:t>
      </w:r>
      <w:r w:rsidRPr="00727CF8">
        <w:rPr>
          <w:rFonts w:ascii="Gill Sans MT" w:hAnsi="Gill Sans MT" w:cs="Arial"/>
          <w:lang w:val="fr-FR"/>
        </w:rPr>
        <w:t>services</w:t>
      </w:r>
      <w:r>
        <w:rPr>
          <w:rFonts w:ascii="Gill Sans MT" w:hAnsi="Gill Sans MT" w:cs="Arial"/>
          <w:lang w:val="fr-FR"/>
        </w:rPr>
        <w:t xml:space="preserve"> gouvernementaux, aux staffs de l’équipe projet, aux partenaires et aux structures communautaires</w:t>
      </w:r>
      <w:r w:rsidR="00D742E8">
        <w:rPr>
          <w:rFonts w:ascii="Gill Sans MT" w:hAnsi="Gill Sans MT" w:cs="Arial"/>
          <w:lang w:val="fr-FR"/>
        </w:rPr>
        <w:t xml:space="preserve"> pour garantir la conformité du programme avec les </w:t>
      </w:r>
      <w:proofErr w:type="spellStart"/>
      <w:r w:rsidR="00D742E8">
        <w:rPr>
          <w:rFonts w:ascii="Gill Sans MT" w:hAnsi="Gill Sans MT" w:cs="Arial"/>
          <w:lang w:val="fr-FR"/>
        </w:rPr>
        <w:t>quality</w:t>
      </w:r>
      <w:proofErr w:type="spellEnd"/>
      <w:r w:rsidR="00D742E8">
        <w:rPr>
          <w:rFonts w:ascii="Gill Sans MT" w:hAnsi="Gill Sans MT" w:cs="Arial"/>
          <w:lang w:val="fr-FR"/>
        </w:rPr>
        <w:t xml:space="preserve"> benchmarks internes et les standards nationaux</w:t>
      </w:r>
    </w:p>
    <w:p w14:paraId="19D99A0B" w14:textId="22C16CCD" w:rsidR="00D742E8" w:rsidRDefault="00D742E8" w:rsidP="00D742E8">
      <w:pPr>
        <w:pStyle w:val="Texte"/>
        <w:numPr>
          <w:ilvl w:val="0"/>
          <w:numId w:val="11"/>
        </w:numPr>
        <w:spacing w:before="0" w:after="0" w:line="276" w:lineRule="auto"/>
        <w:rPr>
          <w:rFonts w:ascii="Gill Sans MT" w:hAnsi="Gill Sans MT"/>
          <w:sz w:val="22"/>
          <w:szCs w:val="22"/>
          <w:lang w:val="fr-BE"/>
        </w:rPr>
      </w:pPr>
      <w:r w:rsidRPr="00F91D7B">
        <w:rPr>
          <w:rFonts w:ascii="Gill Sans MT" w:hAnsi="Gill Sans MT"/>
          <w:sz w:val="22"/>
          <w:szCs w:val="22"/>
          <w:lang w:val="fr-BE"/>
        </w:rPr>
        <w:t xml:space="preserve">Appuyer les </w:t>
      </w:r>
      <w:r>
        <w:rPr>
          <w:rFonts w:ascii="Gill Sans MT" w:hAnsi="Gill Sans MT"/>
          <w:sz w:val="22"/>
          <w:szCs w:val="22"/>
          <w:lang w:val="fr-BE"/>
        </w:rPr>
        <w:t>partenaires</w:t>
      </w:r>
      <w:r w:rsidRPr="00F91D7B">
        <w:rPr>
          <w:rFonts w:ascii="Gill Sans MT" w:hAnsi="Gill Sans MT"/>
          <w:sz w:val="22"/>
          <w:szCs w:val="22"/>
          <w:lang w:val="fr-BE"/>
        </w:rPr>
        <w:t xml:space="preserve"> dans l’élaboration et la mise à jour régulière d’un plan de travail annuel et des plans de travail mensuels, conformément aux </w:t>
      </w:r>
      <w:r>
        <w:rPr>
          <w:rFonts w:ascii="Gill Sans MT" w:hAnsi="Gill Sans MT"/>
          <w:sz w:val="22"/>
          <w:szCs w:val="22"/>
          <w:lang w:val="fr-BE"/>
        </w:rPr>
        <w:t>DIP/PAB</w:t>
      </w:r>
    </w:p>
    <w:p w14:paraId="7177CC23" w14:textId="13008D28" w:rsidR="00752BFF" w:rsidRPr="00F91D7B" w:rsidRDefault="00752BFF" w:rsidP="00D742E8">
      <w:pPr>
        <w:pStyle w:val="Texte"/>
        <w:numPr>
          <w:ilvl w:val="0"/>
          <w:numId w:val="11"/>
        </w:numPr>
        <w:spacing w:before="0" w:after="0" w:line="276" w:lineRule="auto"/>
        <w:rPr>
          <w:rFonts w:ascii="Gill Sans MT" w:hAnsi="Gill Sans MT"/>
          <w:sz w:val="22"/>
          <w:szCs w:val="22"/>
          <w:lang w:val="fr-BE"/>
        </w:rPr>
      </w:pPr>
      <w:r w:rsidRPr="0091398E">
        <w:rPr>
          <w:rFonts w:ascii="Gill Sans MT" w:hAnsi="Gill Sans MT" w:cs="Calibri"/>
          <w:bCs/>
          <w:color w:val="000000"/>
        </w:rPr>
        <w:t>Anim</w:t>
      </w:r>
      <w:r w:rsidRPr="001F520B">
        <w:rPr>
          <w:rFonts w:ascii="Gill Sans MT" w:hAnsi="Gill Sans MT" w:cs="Calibri"/>
          <w:bCs/>
          <w:color w:val="000000"/>
        </w:rPr>
        <w:t xml:space="preserve">er </w:t>
      </w:r>
      <w:r w:rsidRPr="0091398E">
        <w:rPr>
          <w:rFonts w:ascii="Gill Sans MT" w:hAnsi="Gill Sans MT" w:cs="Calibri"/>
          <w:bCs/>
          <w:color w:val="000000"/>
        </w:rPr>
        <w:t>les sessions de formation, d’animations, de sensibilisations adaptées aux</w:t>
      </w:r>
      <w:r w:rsidRPr="001F520B">
        <w:rPr>
          <w:rFonts w:ascii="Gill Sans MT" w:hAnsi="Gill Sans MT" w:cs="Calibri"/>
          <w:bCs/>
          <w:color w:val="000000"/>
        </w:rPr>
        <w:t xml:space="preserve"> bénéficiaires </w:t>
      </w:r>
    </w:p>
    <w:p w14:paraId="41C4FA6F" w14:textId="7757387B" w:rsidR="00D742E8" w:rsidRPr="00D742E8" w:rsidRDefault="00D742E8" w:rsidP="00D742E8">
      <w:pPr>
        <w:pStyle w:val="Texte"/>
        <w:numPr>
          <w:ilvl w:val="0"/>
          <w:numId w:val="11"/>
        </w:numPr>
        <w:spacing w:before="0" w:after="0" w:line="276" w:lineRule="auto"/>
        <w:rPr>
          <w:rFonts w:ascii="Gill Sans MT" w:hAnsi="Gill Sans MT"/>
          <w:sz w:val="22"/>
          <w:szCs w:val="22"/>
          <w:lang w:val="fr-BE"/>
        </w:rPr>
      </w:pPr>
      <w:r w:rsidRPr="00F91D7B">
        <w:rPr>
          <w:rFonts w:ascii="Gill Sans MT" w:hAnsi="Gill Sans MT"/>
          <w:sz w:val="22"/>
          <w:szCs w:val="22"/>
          <w:lang w:val="fr-BE"/>
        </w:rPr>
        <w:t xml:space="preserve">Encadrer les </w:t>
      </w:r>
      <w:r>
        <w:rPr>
          <w:rFonts w:ascii="Gill Sans MT" w:hAnsi="Gill Sans MT"/>
          <w:sz w:val="22"/>
          <w:szCs w:val="22"/>
          <w:lang w:val="fr-BE"/>
        </w:rPr>
        <w:t>partenaires</w:t>
      </w:r>
      <w:r w:rsidRPr="00F91D7B">
        <w:rPr>
          <w:rFonts w:ascii="Gill Sans MT" w:hAnsi="Gill Sans MT"/>
          <w:sz w:val="22"/>
          <w:szCs w:val="22"/>
          <w:lang w:val="fr-BE"/>
        </w:rPr>
        <w:t xml:space="preserve"> pour garantir l’exécution ponctuelle des plans de travail, dans le respect des </w:t>
      </w:r>
      <w:proofErr w:type="spellStart"/>
      <w:r>
        <w:rPr>
          <w:rFonts w:ascii="Gill Sans MT" w:hAnsi="Gill Sans MT"/>
          <w:sz w:val="22"/>
          <w:szCs w:val="22"/>
          <w:lang w:val="fr-BE"/>
        </w:rPr>
        <w:t>Qaulity</w:t>
      </w:r>
      <w:proofErr w:type="spellEnd"/>
      <w:r>
        <w:rPr>
          <w:rFonts w:ascii="Gill Sans MT" w:hAnsi="Gill Sans MT"/>
          <w:sz w:val="22"/>
          <w:szCs w:val="22"/>
          <w:lang w:val="fr-BE"/>
        </w:rPr>
        <w:t xml:space="preserve"> Benchmark</w:t>
      </w:r>
    </w:p>
    <w:p w14:paraId="1DB2C6FA" w14:textId="08851E4E" w:rsidR="00CB6949" w:rsidRDefault="007A3B9A" w:rsidP="00310631">
      <w:pPr>
        <w:numPr>
          <w:ilvl w:val="0"/>
          <w:numId w:val="11"/>
        </w:numPr>
        <w:spacing w:after="0" w:line="240" w:lineRule="auto"/>
        <w:rPr>
          <w:rFonts w:ascii="Gill Sans MT" w:hAnsi="Gill Sans MT" w:cs="Arial"/>
          <w:lang w:val="fr-FR"/>
        </w:rPr>
      </w:pPr>
      <w:r w:rsidRPr="00727CF8">
        <w:rPr>
          <w:rFonts w:ascii="Gill Sans MT" w:hAnsi="Gill Sans MT" w:cs="Arial"/>
          <w:lang w:val="fr-FR"/>
        </w:rPr>
        <w:t>Concevoir</w:t>
      </w:r>
      <w:r w:rsidR="00310631">
        <w:rPr>
          <w:rFonts w:ascii="Gill Sans MT" w:hAnsi="Gill Sans MT" w:cs="Arial"/>
          <w:lang w:val="fr-FR"/>
        </w:rPr>
        <w:t xml:space="preserve"> son tableau de bord personnel </w:t>
      </w:r>
      <w:r w:rsidRPr="00727CF8">
        <w:rPr>
          <w:rFonts w:ascii="Gill Sans MT" w:hAnsi="Gill Sans MT" w:cs="Arial"/>
          <w:lang w:val="fr-FR"/>
        </w:rPr>
        <w:t xml:space="preserve">et coordonner </w:t>
      </w:r>
      <w:r w:rsidR="00310631">
        <w:rPr>
          <w:rFonts w:ascii="Gill Sans MT" w:hAnsi="Gill Sans MT" w:cs="Arial"/>
          <w:lang w:val="fr-FR"/>
        </w:rPr>
        <w:t>l’exécution du DIP dans la zone de Issia en liaison étroite avec</w:t>
      </w:r>
      <w:r w:rsidRPr="00727CF8">
        <w:rPr>
          <w:rFonts w:ascii="Gill Sans MT" w:hAnsi="Gill Sans MT" w:cs="Arial"/>
          <w:lang w:val="fr-FR"/>
        </w:rPr>
        <w:t xml:space="preserve"> </w:t>
      </w:r>
      <w:r w:rsidR="00310631">
        <w:rPr>
          <w:rFonts w:ascii="Gill Sans MT" w:hAnsi="Gill Sans MT" w:cs="Arial"/>
          <w:lang w:val="fr-FR"/>
        </w:rPr>
        <w:t xml:space="preserve">l’équipe en charge des </w:t>
      </w:r>
      <w:r w:rsidRPr="00727CF8">
        <w:rPr>
          <w:rFonts w:ascii="Gill Sans MT" w:hAnsi="Gill Sans MT" w:cs="Arial"/>
          <w:lang w:val="fr-FR"/>
        </w:rPr>
        <w:t>apprentissage</w:t>
      </w:r>
      <w:r w:rsidR="00310631">
        <w:rPr>
          <w:rFonts w:ascii="Gill Sans MT" w:hAnsi="Gill Sans MT" w:cs="Arial"/>
          <w:lang w:val="fr-FR"/>
        </w:rPr>
        <w:t>s</w:t>
      </w:r>
      <w:r w:rsidRPr="00727CF8">
        <w:rPr>
          <w:rFonts w:ascii="Gill Sans MT" w:hAnsi="Gill Sans MT" w:cs="Arial"/>
          <w:lang w:val="fr-FR"/>
        </w:rPr>
        <w:t>, d</w:t>
      </w:r>
      <w:r w:rsidR="00310631">
        <w:rPr>
          <w:rFonts w:ascii="Gill Sans MT" w:hAnsi="Gill Sans MT" w:cs="Arial"/>
          <w:lang w:val="fr-FR"/>
        </w:rPr>
        <w:t>u</w:t>
      </w:r>
      <w:r w:rsidRPr="00727CF8">
        <w:rPr>
          <w:rFonts w:ascii="Gill Sans MT" w:hAnsi="Gill Sans MT" w:cs="Arial"/>
          <w:lang w:val="fr-FR"/>
        </w:rPr>
        <w:t xml:space="preserve"> rapportage et de capitalisation</w:t>
      </w:r>
    </w:p>
    <w:p w14:paraId="75E73FD7" w14:textId="25912F69" w:rsidR="00310631" w:rsidRDefault="00310631" w:rsidP="00F82A3D">
      <w:pPr>
        <w:numPr>
          <w:ilvl w:val="0"/>
          <w:numId w:val="11"/>
        </w:numPr>
        <w:shd w:val="clear" w:color="auto" w:fill="FFFFFF"/>
        <w:spacing w:before="100" w:beforeAutospacing="1" w:after="200" w:afterAutospacing="1" w:line="240" w:lineRule="auto"/>
        <w:rPr>
          <w:rFonts w:ascii="Gill Sans MT" w:hAnsi="Gill Sans MT" w:cs="Arial"/>
          <w:lang w:val="fr-FR"/>
        </w:rPr>
      </w:pPr>
      <w:r w:rsidRPr="00310631">
        <w:rPr>
          <w:rFonts w:ascii="Gill Sans MT" w:hAnsi="Gill Sans MT" w:cs="Arial"/>
          <w:lang w:val="fr-FR"/>
        </w:rPr>
        <w:t>Piloter la diffusion de l’information sur le niveau d’atteinte des objectifs programmatiques dans la zone de Issia, en collaboration avec l’équipe MEAL</w:t>
      </w:r>
    </w:p>
    <w:p w14:paraId="7104ECFE" w14:textId="39EEAE78" w:rsidR="00B9235A" w:rsidRPr="00F91D7B" w:rsidRDefault="00B9235A" w:rsidP="008130C9">
      <w:pPr>
        <w:pStyle w:val="Texte"/>
        <w:numPr>
          <w:ilvl w:val="0"/>
          <w:numId w:val="11"/>
        </w:numPr>
        <w:spacing w:before="0" w:after="0"/>
        <w:rPr>
          <w:rFonts w:ascii="Gill Sans MT" w:hAnsi="Gill Sans MT"/>
          <w:sz w:val="22"/>
          <w:szCs w:val="22"/>
          <w:lang w:val="fr-BE"/>
        </w:rPr>
      </w:pPr>
      <w:r w:rsidRPr="00F91D7B">
        <w:rPr>
          <w:rFonts w:ascii="Gill Sans MT" w:hAnsi="Gill Sans MT"/>
          <w:sz w:val="22"/>
          <w:szCs w:val="22"/>
          <w:lang w:val="fr-BE"/>
        </w:rPr>
        <w:t xml:space="preserve">Coordonner les missions de </w:t>
      </w:r>
      <w:r w:rsidR="00B32E58">
        <w:rPr>
          <w:rFonts w:ascii="Gill Sans MT" w:hAnsi="Gill Sans MT"/>
          <w:sz w:val="22"/>
          <w:szCs w:val="22"/>
          <w:lang w:val="fr-BE"/>
        </w:rPr>
        <w:t>contrôle</w:t>
      </w:r>
      <w:r w:rsidRPr="00F91D7B">
        <w:rPr>
          <w:rFonts w:ascii="Gill Sans MT" w:hAnsi="Gill Sans MT"/>
          <w:sz w:val="22"/>
          <w:szCs w:val="22"/>
          <w:lang w:val="fr-BE"/>
        </w:rPr>
        <w:t xml:space="preserve"> des </w:t>
      </w:r>
      <w:r w:rsidR="00B32E58">
        <w:rPr>
          <w:rFonts w:ascii="Gill Sans MT" w:hAnsi="Gill Sans MT"/>
          <w:sz w:val="22"/>
          <w:szCs w:val="22"/>
          <w:lang w:val="fr-BE"/>
        </w:rPr>
        <w:t>pièces comptables</w:t>
      </w:r>
      <w:r w:rsidR="008130C9">
        <w:rPr>
          <w:rFonts w:ascii="Gill Sans MT" w:hAnsi="Gill Sans MT"/>
          <w:sz w:val="22"/>
          <w:szCs w:val="22"/>
          <w:lang w:val="fr-BE"/>
        </w:rPr>
        <w:t xml:space="preserve">, de suivi &amp; évaluation, de compliance, de sécurité, </w:t>
      </w:r>
      <w:proofErr w:type="spellStart"/>
      <w:r w:rsidR="008130C9">
        <w:rPr>
          <w:rFonts w:ascii="Gill Sans MT" w:hAnsi="Gill Sans MT"/>
          <w:sz w:val="22"/>
          <w:szCs w:val="22"/>
          <w:lang w:val="fr-BE"/>
        </w:rPr>
        <w:t>etc</w:t>
      </w:r>
      <w:proofErr w:type="spellEnd"/>
      <w:r w:rsidRPr="00F91D7B">
        <w:rPr>
          <w:rFonts w:ascii="Gill Sans MT" w:hAnsi="Gill Sans MT"/>
          <w:sz w:val="22"/>
          <w:szCs w:val="22"/>
          <w:lang w:val="fr-BE"/>
        </w:rPr>
        <w:t xml:space="preserve"> </w:t>
      </w:r>
      <w:r w:rsidR="008130C9">
        <w:rPr>
          <w:rFonts w:ascii="Gill Sans MT" w:hAnsi="Gill Sans MT"/>
          <w:sz w:val="22"/>
          <w:szCs w:val="22"/>
          <w:lang w:val="fr-BE"/>
        </w:rPr>
        <w:t>auprès du</w:t>
      </w:r>
      <w:r>
        <w:rPr>
          <w:rFonts w:ascii="Gill Sans MT" w:hAnsi="Gill Sans MT"/>
          <w:sz w:val="22"/>
          <w:szCs w:val="22"/>
          <w:lang w:val="fr-BE"/>
        </w:rPr>
        <w:t xml:space="preserve"> partenaire</w:t>
      </w:r>
      <w:r w:rsidRPr="00F91D7B">
        <w:rPr>
          <w:rFonts w:ascii="Gill Sans MT" w:hAnsi="Gill Sans MT"/>
          <w:sz w:val="22"/>
          <w:szCs w:val="22"/>
          <w:lang w:val="fr-BE"/>
        </w:rPr>
        <w:t> ;</w:t>
      </w:r>
    </w:p>
    <w:p w14:paraId="1F73A1EE" w14:textId="02D5BCC2" w:rsidR="008130C9" w:rsidRDefault="008130C9" w:rsidP="008130C9">
      <w:pPr>
        <w:pStyle w:val="Texte"/>
        <w:numPr>
          <w:ilvl w:val="0"/>
          <w:numId w:val="11"/>
        </w:numPr>
        <w:spacing w:before="0" w:after="0"/>
        <w:rPr>
          <w:rFonts w:ascii="Gill Sans MT" w:hAnsi="Gill Sans MT"/>
          <w:sz w:val="22"/>
          <w:szCs w:val="22"/>
          <w:lang w:val="fr-BE"/>
        </w:rPr>
      </w:pPr>
      <w:r w:rsidRPr="00F91D7B">
        <w:rPr>
          <w:rFonts w:ascii="Gill Sans MT" w:hAnsi="Gill Sans MT"/>
          <w:sz w:val="22"/>
          <w:szCs w:val="22"/>
          <w:lang w:val="fr-BE"/>
        </w:rPr>
        <w:t xml:space="preserve">Coordonner le suivi et l’analyse budgétaire des subventions octroyées au </w:t>
      </w:r>
      <w:r>
        <w:rPr>
          <w:rFonts w:ascii="Gill Sans MT" w:hAnsi="Gill Sans MT"/>
          <w:sz w:val="22"/>
          <w:szCs w:val="22"/>
          <w:lang w:val="fr-BE"/>
        </w:rPr>
        <w:t>partenaire</w:t>
      </w:r>
      <w:r w:rsidRPr="00F91D7B">
        <w:rPr>
          <w:rFonts w:ascii="Gill Sans MT" w:hAnsi="Gill Sans MT"/>
          <w:sz w:val="22"/>
          <w:szCs w:val="22"/>
          <w:lang w:val="fr-BE"/>
        </w:rPr>
        <w:t xml:space="preserve"> et proposer des actions correctrices </w:t>
      </w:r>
      <w:r>
        <w:rPr>
          <w:rFonts w:ascii="Gill Sans MT" w:hAnsi="Gill Sans MT"/>
          <w:sz w:val="22"/>
          <w:szCs w:val="22"/>
          <w:lang w:val="fr-BE"/>
        </w:rPr>
        <w:t>si applicable</w:t>
      </w:r>
      <w:r w:rsidR="00153FBB">
        <w:rPr>
          <w:rFonts w:ascii="Gill Sans MT" w:hAnsi="Gill Sans MT"/>
          <w:sz w:val="22"/>
          <w:szCs w:val="22"/>
          <w:lang w:val="fr-BE"/>
        </w:rPr>
        <w:t xml:space="preserve"> </w:t>
      </w:r>
      <w:r w:rsidRPr="00F91D7B">
        <w:rPr>
          <w:rFonts w:ascii="Gill Sans MT" w:hAnsi="Gill Sans MT"/>
          <w:sz w:val="22"/>
          <w:szCs w:val="22"/>
          <w:lang w:val="fr-BE"/>
        </w:rPr>
        <w:t>;</w:t>
      </w:r>
    </w:p>
    <w:p w14:paraId="5CB714E0" w14:textId="4C476D18" w:rsidR="00752BFF" w:rsidRPr="00F91D7B" w:rsidRDefault="00752BFF" w:rsidP="008130C9">
      <w:pPr>
        <w:pStyle w:val="Texte"/>
        <w:numPr>
          <w:ilvl w:val="0"/>
          <w:numId w:val="11"/>
        </w:numPr>
        <w:spacing w:before="0" w:after="0"/>
        <w:rPr>
          <w:rFonts w:ascii="Gill Sans MT" w:hAnsi="Gill Sans MT"/>
          <w:sz w:val="22"/>
          <w:szCs w:val="22"/>
          <w:lang w:val="fr-BE"/>
        </w:rPr>
      </w:pPr>
      <w:r w:rsidRPr="0091398E">
        <w:rPr>
          <w:rFonts w:ascii="Gill Sans MT" w:hAnsi="Gill Sans MT" w:cs="Calibri"/>
          <w:bCs/>
          <w:color w:val="000000"/>
        </w:rPr>
        <w:t>Coordonner l’ensemble du processus d’achat, de stockage, et</w:t>
      </w:r>
      <w:r w:rsidRPr="001F520B">
        <w:rPr>
          <w:rFonts w:ascii="Gill Sans MT" w:hAnsi="Gill Sans MT" w:cs="Calibri"/>
          <w:bCs/>
          <w:color w:val="000000"/>
        </w:rPr>
        <w:t xml:space="preserve"> la mise à disposition d</w:t>
      </w:r>
      <w:r>
        <w:rPr>
          <w:rFonts w:ascii="Gill Sans MT" w:hAnsi="Gill Sans MT" w:cs="Calibri"/>
          <w:bCs/>
          <w:color w:val="000000"/>
        </w:rPr>
        <w:t>’</w:t>
      </w:r>
      <w:r w:rsidRPr="0091398E">
        <w:rPr>
          <w:rFonts w:ascii="Gill Sans MT" w:hAnsi="Gill Sans MT" w:cs="Calibri"/>
          <w:bCs/>
          <w:color w:val="000000"/>
        </w:rPr>
        <w:t>équipement</w:t>
      </w:r>
      <w:r w:rsidRPr="001F520B">
        <w:rPr>
          <w:rFonts w:ascii="Gill Sans MT" w:hAnsi="Gill Sans MT" w:cs="Calibri"/>
          <w:bCs/>
          <w:color w:val="000000"/>
        </w:rPr>
        <w:t>s</w:t>
      </w:r>
      <w:r>
        <w:rPr>
          <w:rFonts w:ascii="Gill Sans MT" w:hAnsi="Gill Sans MT" w:cs="Calibri"/>
          <w:bCs/>
          <w:color w:val="000000"/>
        </w:rPr>
        <w:t>/services</w:t>
      </w:r>
      <w:r w:rsidRPr="0091398E">
        <w:rPr>
          <w:rFonts w:ascii="Gill Sans MT" w:hAnsi="Gill Sans MT" w:cs="Calibri"/>
          <w:bCs/>
          <w:color w:val="000000"/>
        </w:rPr>
        <w:t xml:space="preserve"> </w:t>
      </w:r>
      <w:r>
        <w:rPr>
          <w:rFonts w:ascii="Gill Sans MT" w:hAnsi="Gill Sans MT" w:cs="Calibri"/>
          <w:bCs/>
          <w:color w:val="000000"/>
        </w:rPr>
        <w:t>à l’attention</w:t>
      </w:r>
      <w:r w:rsidRPr="0091398E">
        <w:rPr>
          <w:rFonts w:ascii="Gill Sans MT" w:hAnsi="Gill Sans MT" w:cs="Calibri"/>
          <w:bCs/>
          <w:color w:val="000000"/>
        </w:rPr>
        <w:t xml:space="preserve"> des bénéficiaire</w:t>
      </w:r>
      <w:r>
        <w:rPr>
          <w:rFonts w:ascii="Gill Sans MT" w:hAnsi="Gill Sans MT" w:cs="Calibri"/>
          <w:bCs/>
          <w:color w:val="000000"/>
        </w:rPr>
        <w:t>s</w:t>
      </w:r>
    </w:p>
    <w:p w14:paraId="38FCC919" w14:textId="3D840FEA" w:rsidR="008130C9" w:rsidRPr="00F91D7B" w:rsidRDefault="008130C9" w:rsidP="008130C9">
      <w:pPr>
        <w:pStyle w:val="Texte"/>
        <w:numPr>
          <w:ilvl w:val="0"/>
          <w:numId w:val="11"/>
        </w:numPr>
        <w:spacing w:before="0" w:after="0"/>
        <w:rPr>
          <w:rFonts w:ascii="Gill Sans MT" w:hAnsi="Gill Sans MT"/>
          <w:sz w:val="22"/>
          <w:szCs w:val="22"/>
          <w:lang w:val="fr-BE"/>
        </w:rPr>
      </w:pPr>
      <w:r>
        <w:rPr>
          <w:rFonts w:ascii="Gill Sans MT" w:hAnsi="Gill Sans MT"/>
          <w:sz w:val="22"/>
          <w:szCs w:val="22"/>
          <w:lang w:val="fr-BE"/>
        </w:rPr>
        <w:t>Se fixer</w:t>
      </w:r>
      <w:r w:rsidRPr="00F91D7B">
        <w:rPr>
          <w:rFonts w:ascii="Gill Sans MT" w:hAnsi="Gill Sans MT"/>
          <w:sz w:val="22"/>
          <w:szCs w:val="22"/>
          <w:lang w:val="fr-BE"/>
        </w:rPr>
        <w:t xml:space="preserve"> </w:t>
      </w:r>
      <w:r>
        <w:rPr>
          <w:rFonts w:ascii="Gill Sans MT" w:hAnsi="Gill Sans MT"/>
          <w:sz w:val="22"/>
          <w:szCs w:val="22"/>
          <w:lang w:val="fr-BE"/>
        </w:rPr>
        <w:t>s</w:t>
      </w:r>
      <w:r w:rsidRPr="00F91D7B">
        <w:rPr>
          <w:rFonts w:ascii="Gill Sans MT" w:hAnsi="Gill Sans MT"/>
          <w:sz w:val="22"/>
          <w:szCs w:val="22"/>
          <w:lang w:val="fr-BE"/>
        </w:rPr>
        <w:t xml:space="preserve">es </w:t>
      </w:r>
      <w:r>
        <w:rPr>
          <w:rFonts w:ascii="Gill Sans MT" w:hAnsi="Gill Sans MT"/>
          <w:sz w:val="22"/>
          <w:szCs w:val="22"/>
          <w:lang w:val="fr-BE"/>
        </w:rPr>
        <w:t xml:space="preserve">propres </w:t>
      </w:r>
      <w:r w:rsidRPr="00F91D7B">
        <w:rPr>
          <w:rFonts w:ascii="Gill Sans MT" w:hAnsi="Gill Sans MT"/>
          <w:sz w:val="22"/>
          <w:szCs w:val="22"/>
          <w:lang w:val="fr-BE"/>
        </w:rPr>
        <w:t xml:space="preserve">objectifs de performance en collaboration avec le </w:t>
      </w:r>
      <w:r>
        <w:rPr>
          <w:rFonts w:ascii="Gill Sans MT" w:hAnsi="Gill Sans MT"/>
          <w:sz w:val="22"/>
          <w:szCs w:val="22"/>
          <w:lang w:val="fr-BE"/>
        </w:rPr>
        <w:t>PM</w:t>
      </w:r>
      <w:r w:rsidRPr="00F91D7B">
        <w:rPr>
          <w:rFonts w:ascii="Gill Sans MT" w:hAnsi="Gill Sans MT"/>
          <w:sz w:val="22"/>
          <w:szCs w:val="22"/>
          <w:lang w:val="fr-BE"/>
        </w:rPr>
        <w:t xml:space="preserve"> et travailler à leur réalisation ;</w:t>
      </w:r>
    </w:p>
    <w:p w14:paraId="30B73196" w14:textId="77777777" w:rsidR="008130C9" w:rsidRPr="00F91D7B" w:rsidRDefault="008130C9" w:rsidP="008130C9">
      <w:pPr>
        <w:pStyle w:val="Texte"/>
        <w:numPr>
          <w:ilvl w:val="0"/>
          <w:numId w:val="11"/>
        </w:numPr>
        <w:spacing w:before="0" w:after="0"/>
        <w:rPr>
          <w:rFonts w:ascii="Gill Sans MT" w:hAnsi="Gill Sans MT"/>
          <w:sz w:val="22"/>
          <w:szCs w:val="22"/>
          <w:lang w:val="fr-BE"/>
        </w:rPr>
      </w:pPr>
      <w:r w:rsidRPr="00F91D7B">
        <w:rPr>
          <w:rFonts w:ascii="Gill Sans MT" w:hAnsi="Gill Sans MT"/>
          <w:sz w:val="22"/>
          <w:szCs w:val="22"/>
          <w:lang w:val="fr-BE"/>
        </w:rPr>
        <w:t xml:space="preserve">Suivre la performance du personnel sous sa responsabilité, en collaboration avec </w:t>
      </w:r>
      <w:r>
        <w:rPr>
          <w:rFonts w:ascii="Gill Sans MT" w:hAnsi="Gill Sans MT"/>
          <w:sz w:val="22"/>
          <w:szCs w:val="22"/>
          <w:lang w:val="fr-BE"/>
        </w:rPr>
        <w:t>le Project Manager</w:t>
      </w:r>
      <w:r w:rsidRPr="00F91D7B">
        <w:rPr>
          <w:rFonts w:ascii="Gill Sans MT" w:hAnsi="Gill Sans MT"/>
          <w:sz w:val="22"/>
          <w:szCs w:val="22"/>
          <w:lang w:val="fr-BE"/>
        </w:rPr>
        <w:t> ;</w:t>
      </w:r>
    </w:p>
    <w:p w14:paraId="7EF617F6" w14:textId="77777777" w:rsidR="008130C9" w:rsidRPr="00F91D7B" w:rsidRDefault="008130C9" w:rsidP="008130C9">
      <w:pPr>
        <w:pStyle w:val="Texte"/>
        <w:numPr>
          <w:ilvl w:val="0"/>
          <w:numId w:val="11"/>
        </w:numPr>
        <w:spacing w:before="0" w:after="0"/>
        <w:rPr>
          <w:rFonts w:ascii="Gill Sans MT" w:hAnsi="Gill Sans MT"/>
          <w:sz w:val="22"/>
          <w:szCs w:val="22"/>
          <w:lang w:val="fr-BE"/>
        </w:rPr>
      </w:pPr>
      <w:r w:rsidRPr="00F91D7B">
        <w:rPr>
          <w:rFonts w:ascii="Gill Sans MT" w:hAnsi="Gill Sans MT"/>
          <w:sz w:val="22"/>
          <w:szCs w:val="22"/>
          <w:lang w:val="fr-BE"/>
        </w:rPr>
        <w:t>Evaluer les besoins en renforcement de capacités et soutenir le développement professionnel de l’équipe</w:t>
      </w:r>
      <w:r>
        <w:rPr>
          <w:rFonts w:ascii="Gill Sans MT" w:hAnsi="Gill Sans MT"/>
          <w:sz w:val="22"/>
          <w:szCs w:val="22"/>
          <w:lang w:val="fr-BE"/>
        </w:rPr>
        <w:t xml:space="preserve"> zone</w:t>
      </w:r>
      <w:r w:rsidRPr="00F91D7B">
        <w:rPr>
          <w:rFonts w:ascii="Gill Sans MT" w:hAnsi="Gill Sans MT"/>
          <w:sz w:val="22"/>
          <w:szCs w:val="22"/>
          <w:lang w:val="fr-BE"/>
        </w:rPr>
        <w:t> ;</w:t>
      </w:r>
    </w:p>
    <w:p w14:paraId="4DD49FD7" w14:textId="5B6358B6" w:rsidR="00B9235A" w:rsidRPr="008130C9" w:rsidRDefault="008130C9" w:rsidP="008130C9">
      <w:pPr>
        <w:pStyle w:val="Texte"/>
        <w:numPr>
          <w:ilvl w:val="0"/>
          <w:numId w:val="11"/>
        </w:numPr>
        <w:spacing w:before="0" w:after="0"/>
        <w:rPr>
          <w:rFonts w:ascii="Gill Sans MT" w:hAnsi="Gill Sans MT"/>
          <w:sz w:val="22"/>
          <w:szCs w:val="22"/>
          <w:lang w:val="fr-BE"/>
        </w:rPr>
      </w:pPr>
      <w:r w:rsidRPr="00F91D7B">
        <w:rPr>
          <w:rFonts w:ascii="Gill Sans MT" w:hAnsi="Gill Sans MT"/>
          <w:sz w:val="22"/>
          <w:szCs w:val="22"/>
          <w:lang w:val="fr-BE"/>
        </w:rPr>
        <w:t>Superviser au jour le jour le personnel sous sa supervision</w:t>
      </w:r>
      <w:r>
        <w:rPr>
          <w:rFonts w:ascii="Gill Sans MT" w:hAnsi="Gill Sans MT"/>
          <w:sz w:val="22"/>
          <w:szCs w:val="22"/>
          <w:lang w:val="fr-BE"/>
        </w:rPr>
        <w:t xml:space="preserve"> technique</w:t>
      </w:r>
      <w:r w:rsidRPr="00F91D7B">
        <w:rPr>
          <w:rFonts w:ascii="Gill Sans MT" w:hAnsi="Gill Sans MT"/>
          <w:sz w:val="22"/>
          <w:szCs w:val="22"/>
          <w:lang w:val="fr-BE"/>
        </w:rPr>
        <w:t xml:space="preserve"> et s’assurer que les tâches et les activités définies, planifiées et exécutées concordent avec l’objectif général et les objectifs spécifiques du projet ;</w:t>
      </w:r>
    </w:p>
    <w:p w14:paraId="517F7244" w14:textId="51D24CB9" w:rsidR="00310631" w:rsidRDefault="00275434" w:rsidP="00275434">
      <w:pPr>
        <w:numPr>
          <w:ilvl w:val="0"/>
          <w:numId w:val="11"/>
        </w:numPr>
        <w:spacing w:after="0" w:line="240" w:lineRule="auto"/>
        <w:rPr>
          <w:rFonts w:ascii="Gill Sans MT" w:hAnsi="Gill Sans MT" w:cs="Arial"/>
          <w:lang w:val="fr-FR"/>
        </w:rPr>
      </w:pPr>
      <w:r>
        <w:rPr>
          <w:rFonts w:ascii="Gill Sans MT" w:hAnsi="Gill Sans MT" w:cs="Arial"/>
          <w:lang w:val="fr-FR"/>
        </w:rPr>
        <w:t>Assurer une bonne acceptance du projet et de Save the Children dans la zone de Issia auprès de l’administration locale et auprès des communautés hôtes</w:t>
      </w:r>
    </w:p>
    <w:p w14:paraId="3EDF70FC" w14:textId="77777777" w:rsidR="00752BFF" w:rsidRDefault="00275434" w:rsidP="00F403D6">
      <w:pPr>
        <w:numPr>
          <w:ilvl w:val="0"/>
          <w:numId w:val="11"/>
        </w:numPr>
        <w:shd w:val="clear" w:color="auto" w:fill="FFFFFF"/>
        <w:spacing w:before="100" w:beforeAutospacing="1" w:after="100" w:afterAutospacing="1" w:line="240" w:lineRule="auto"/>
        <w:rPr>
          <w:rFonts w:ascii="Gill Sans MT" w:hAnsi="Gill Sans MT" w:cs="Arial"/>
          <w:lang w:val="fr-FR"/>
        </w:rPr>
      </w:pPr>
      <w:r w:rsidRPr="00727CF8">
        <w:rPr>
          <w:rFonts w:ascii="Gill Sans MT" w:hAnsi="Gill Sans MT" w:cs="Arial"/>
          <w:lang w:val="fr-FR"/>
        </w:rPr>
        <w:t>Représenter Save the Children aux réunions</w:t>
      </w:r>
      <w:r>
        <w:rPr>
          <w:rFonts w:ascii="Gill Sans MT" w:hAnsi="Gill Sans MT" w:cs="Arial"/>
          <w:lang w:val="fr-FR"/>
        </w:rPr>
        <w:t>/rencontres</w:t>
      </w:r>
      <w:r w:rsidRPr="00727CF8">
        <w:rPr>
          <w:rFonts w:ascii="Gill Sans MT" w:hAnsi="Gill Sans MT" w:cs="Arial"/>
          <w:lang w:val="fr-FR"/>
        </w:rPr>
        <w:t xml:space="preserve"> </w:t>
      </w:r>
      <w:r>
        <w:rPr>
          <w:rFonts w:ascii="Gill Sans MT" w:hAnsi="Gill Sans MT" w:cs="Arial"/>
          <w:lang w:val="fr-FR"/>
        </w:rPr>
        <w:t xml:space="preserve">techniques sectorielles locale et </w:t>
      </w:r>
      <w:r w:rsidRPr="00727CF8">
        <w:rPr>
          <w:rFonts w:ascii="Gill Sans MT" w:hAnsi="Gill Sans MT" w:cs="Arial"/>
          <w:lang w:val="fr-FR"/>
        </w:rPr>
        <w:t xml:space="preserve">en liaison </w:t>
      </w:r>
      <w:r>
        <w:rPr>
          <w:rFonts w:ascii="Gill Sans MT" w:hAnsi="Gill Sans MT" w:cs="Arial"/>
          <w:lang w:val="fr-FR"/>
        </w:rPr>
        <w:t xml:space="preserve">très étroite </w:t>
      </w:r>
      <w:r w:rsidRPr="00727CF8">
        <w:rPr>
          <w:rFonts w:ascii="Gill Sans MT" w:hAnsi="Gill Sans MT" w:cs="Arial"/>
          <w:lang w:val="fr-FR"/>
        </w:rPr>
        <w:t>avec l’ensemble de l’équipe proje</w:t>
      </w:r>
      <w:r w:rsidR="008130C9">
        <w:rPr>
          <w:rFonts w:ascii="Gill Sans MT" w:hAnsi="Gill Sans MT" w:cs="Arial"/>
          <w:lang w:val="fr-FR"/>
        </w:rPr>
        <w:t>t</w:t>
      </w:r>
    </w:p>
    <w:p w14:paraId="76D4A78C" w14:textId="64E87018" w:rsidR="00E512AB" w:rsidRPr="008130C9" w:rsidRDefault="00752BFF" w:rsidP="00F403D6">
      <w:pPr>
        <w:numPr>
          <w:ilvl w:val="0"/>
          <w:numId w:val="11"/>
        </w:numPr>
        <w:shd w:val="clear" w:color="auto" w:fill="FFFFFF"/>
        <w:spacing w:before="100" w:beforeAutospacing="1" w:after="100" w:afterAutospacing="1" w:line="240" w:lineRule="auto"/>
        <w:rPr>
          <w:rFonts w:ascii="Gill Sans MT" w:hAnsi="Gill Sans MT" w:cs="Arial"/>
          <w:lang w:val="fr-FR"/>
        </w:rPr>
      </w:pPr>
      <w:r>
        <w:rPr>
          <w:rFonts w:ascii="Gill Sans MT" w:hAnsi="Gill Sans MT" w:cs="Arial"/>
          <w:lang w:val="fr-FR"/>
        </w:rPr>
        <w:lastRenderedPageBreak/>
        <w:t>Toute</w:t>
      </w:r>
      <w:r w:rsidR="00D84017">
        <w:rPr>
          <w:rFonts w:ascii="Gill Sans MT" w:hAnsi="Gill Sans MT" w:cs="Arial"/>
          <w:lang w:val="fr-FR"/>
        </w:rPr>
        <w:t>s</w:t>
      </w:r>
      <w:r>
        <w:rPr>
          <w:rFonts w:ascii="Gill Sans MT" w:hAnsi="Gill Sans MT" w:cs="Arial"/>
          <w:lang w:val="fr-FR"/>
        </w:rPr>
        <w:t xml:space="preserve"> autre</w:t>
      </w:r>
      <w:r w:rsidR="00D84017">
        <w:rPr>
          <w:rFonts w:ascii="Gill Sans MT" w:hAnsi="Gill Sans MT" w:cs="Arial"/>
          <w:lang w:val="fr-FR"/>
        </w:rPr>
        <w:t>s</w:t>
      </w:r>
      <w:r>
        <w:rPr>
          <w:rFonts w:ascii="Gill Sans MT" w:hAnsi="Gill Sans MT" w:cs="Arial"/>
          <w:lang w:val="fr-FR"/>
        </w:rPr>
        <w:t xml:space="preserve"> tâches convenues avec le Manager selon les diligences programmatiques et conformément aux procédures et politiques internes</w:t>
      </w:r>
      <w:r w:rsidR="008130C9">
        <w:rPr>
          <w:rFonts w:ascii="Gill Sans MT" w:hAnsi="Gill Sans MT" w:cs="Arial"/>
          <w:lang w:val="fr-FR"/>
        </w:rPr>
        <w:t>.</w:t>
      </w:r>
    </w:p>
    <w:p w14:paraId="490A2CC8" w14:textId="77777777" w:rsidR="003D4948" w:rsidRDefault="00C67754" w:rsidP="003D4948">
      <w:pPr>
        <w:spacing w:before="100" w:beforeAutospacing="1" w:after="100" w:afterAutospacing="1" w:line="240" w:lineRule="auto"/>
        <w:rPr>
          <w:rFonts w:ascii="Gill Sans MT" w:eastAsia="Times New Roman" w:hAnsi="Gill Sans MT" w:cs="Times New Roman"/>
          <w:b/>
          <w:bCs/>
          <w:color w:val="000000"/>
          <w:lang w:val="fr-FR"/>
        </w:rPr>
      </w:pPr>
      <w:r w:rsidRPr="003D4948">
        <w:rPr>
          <w:rFonts w:ascii="Gill Sans MT" w:eastAsia="Times New Roman" w:hAnsi="Gill Sans MT" w:cs="Times New Roman"/>
          <w:b/>
          <w:bCs/>
          <w:color w:val="000000"/>
          <w:lang w:val="fr-FR"/>
        </w:rPr>
        <w:t>Qualifications et Expériences</w:t>
      </w:r>
      <w:r w:rsidR="003D4948" w:rsidRPr="003D4948">
        <w:rPr>
          <w:rFonts w:ascii="Gill Sans MT" w:eastAsia="Times New Roman" w:hAnsi="Gill Sans MT" w:cs="Times New Roman"/>
          <w:b/>
          <w:bCs/>
          <w:color w:val="000000"/>
          <w:lang w:val="fr-FR"/>
        </w:rPr>
        <w:t xml:space="preserve"> : </w:t>
      </w:r>
    </w:p>
    <w:p w14:paraId="2664CC66" w14:textId="7E21B726" w:rsidR="000113BC" w:rsidRPr="00DC58B1" w:rsidRDefault="000113BC" w:rsidP="000113BC">
      <w:pPr>
        <w:pStyle w:val="PrformatHTML"/>
        <w:numPr>
          <w:ilvl w:val="0"/>
          <w:numId w:val="10"/>
        </w:numPr>
        <w:rPr>
          <w:rFonts w:ascii="Gill Sans MT" w:eastAsia="Calibri" w:hAnsi="Gill Sans MT" w:cs="Gill Sans MT"/>
          <w:color w:val="000000"/>
          <w:sz w:val="22"/>
          <w:szCs w:val="22"/>
          <w:lang w:val="fr-FR" w:eastAsia="en-US"/>
        </w:rPr>
      </w:pPr>
      <w:r w:rsidRPr="00DC58B1">
        <w:rPr>
          <w:rFonts w:ascii="Gill Sans MT" w:eastAsia="Calibri" w:hAnsi="Gill Sans MT" w:cs="Gill Sans MT"/>
          <w:color w:val="000000"/>
          <w:sz w:val="22"/>
          <w:szCs w:val="22"/>
          <w:lang w:val="fr-FR" w:eastAsia="en-US"/>
        </w:rPr>
        <w:t>Master en</w:t>
      </w:r>
      <w:r w:rsidRPr="00D160CA">
        <w:rPr>
          <w:rFonts w:ascii="Gill Sans MT" w:eastAsia="Calibri" w:hAnsi="Gill Sans MT" w:cs="Gill Sans MT"/>
          <w:color w:val="000000"/>
          <w:sz w:val="22"/>
          <w:szCs w:val="22"/>
          <w:lang w:val="fr-FR" w:eastAsia="en-US"/>
        </w:rPr>
        <w:t xml:space="preserve"> </w:t>
      </w:r>
      <w:r w:rsidR="004D6AD1">
        <w:rPr>
          <w:rFonts w:ascii="Gill Sans MT" w:eastAsia="Calibri" w:hAnsi="Gill Sans MT" w:cs="Gill Sans MT"/>
          <w:color w:val="000000"/>
          <w:sz w:val="22"/>
          <w:szCs w:val="22"/>
          <w:lang w:val="fr-FR" w:eastAsia="en-US"/>
        </w:rPr>
        <w:t xml:space="preserve">responsabilité sociale et </w:t>
      </w:r>
      <w:r w:rsidRPr="00D160CA">
        <w:rPr>
          <w:rFonts w:ascii="Gill Sans MT" w:eastAsia="Calibri" w:hAnsi="Gill Sans MT" w:cs="Gill Sans MT"/>
          <w:color w:val="000000"/>
          <w:sz w:val="22"/>
          <w:szCs w:val="22"/>
          <w:lang w:val="fr-FR" w:eastAsia="en-US"/>
        </w:rPr>
        <w:t>développement</w:t>
      </w:r>
      <w:r w:rsidR="000A30E7">
        <w:rPr>
          <w:rFonts w:ascii="Gill Sans MT" w:eastAsia="Calibri" w:hAnsi="Gill Sans MT" w:cs="Gill Sans MT"/>
          <w:color w:val="000000"/>
          <w:sz w:val="22"/>
          <w:szCs w:val="22"/>
          <w:lang w:val="fr-FR" w:eastAsia="en-US"/>
        </w:rPr>
        <w:t xml:space="preserve"> durable</w:t>
      </w:r>
      <w:r w:rsidRPr="00DC58B1">
        <w:rPr>
          <w:rFonts w:ascii="Gill Sans MT" w:eastAsia="Calibri" w:hAnsi="Gill Sans MT" w:cs="Gill Sans MT"/>
          <w:color w:val="000000"/>
          <w:sz w:val="22"/>
          <w:szCs w:val="22"/>
          <w:lang w:val="fr-FR" w:eastAsia="en-US"/>
        </w:rPr>
        <w:t>,</w:t>
      </w:r>
      <w:r w:rsidRPr="00D160CA">
        <w:rPr>
          <w:rFonts w:ascii="Gill Sans MT" w:eastAsia="Calibri" w:hAnsi="Gill Sans MT" w:cs="Gill Sans MT"/>
          <w:color w:val="000000"/>
          <w:sz w:val="22"/>
          <w:szCs w:val="22"/>
          <w:lang w:val="fr-FR" w:eastAsia="en-US"/>
        </w:rPr>
        <w:t xml:space="preserve"> </w:t>
      </w:r>
      <w:r w:rsidR="00BD1022">
        <w:rPr>
          <w:rFonts w:ascii="Gill Sans MT" w:eastAsia="Calibri" w:hAnsi="Gill Sans MT" w:cs="Gill Sans MT"/>
          <w:color w:val="000000"/>
          <w:sz w:val="22"/>
          <w:szCs w:val="22"/>
          <w:lang w:val="fr-FR" w:eastAsia="en-US"/>
        </w:rPr>
        <w:t xml:space="preserve">en Protection de l’enfant, </w:t>
      </w:r>
      <w:r w:rsidR="00815EDE">
        <w:rPr>
          <w:rFonts w:ascii="Gill Sans MT" w:eastAsia="Calibri" w:hAnsi="Gill Sans MT" w:cs="Gill Sans MT"/>
          <w:color w:val="000000"/>
          <w:sz w:val="22"/>
          <w:szCs w:val="22"/>
          <w:lang w:val="fr-FR" w:eastAsia="en-US"/>
        </w:rPr>
        <w:t xml:space="preserve">en </w:t>
      </w:r>
      <w:r w:rsidR="00BD1022">
        <w:rPr>
          <w:rFonts w:ascii="Gill Sans MT" w:eastAsia="Calibri" w:hAnsi="Gill Sans MT" w:cs="Gill Sans MT"/>
          <w:color w:val="000000"/>
          <w:sz w:val="22"/>
          <w:szCs w:val="22"/>
          <w:lang w:val="fr-FR" w:eastAsia="en-US"/>
        </w:rPr>
        <w:t>D</w:t>
      </w:r>
      <w:r w:rsidRPr="00DC58B1">
        <w:rPr>
          <w:rFonts w:ascii="Gill Sans MT" w:eastAsia="Calibri" w:hAnsi="Gill Sans MT" w:cs="Gill Sans MT"/>
          <w:color w:val="000000"/>
          <w:sz w:val="22"/>
          <w:szCs w:val="22"/>
          <w:lang w:val="fr-FR" w:eastAsia="en-US"/>
        </w:rPr>
        <w:t>roit</w:t>
      </w:r>
      <w:r w:rsidR="000A30E7">
        <w:rPr>
          <w:rFonts w:ascii="Gill Sans MT" w:eastAsia="Calibri" w:hAnsi="Gill Sans MT" w:cs="Gill Sans MT"/>
          <w:color w:val="000000"/>
          <w:sz w:val="22"/>
          <w:szCs w:val="22"/>
          <w:lang w:val="fr-FR" w:eastAsia="en-US"/>
        </w:rPr>
        <w:t xml:space="preserve"> international public</w:t>
      </w:r>
      <w:r w:rsidRPr="00DC58B1">
        <w:rPr>
          <w:rFonts w:ascii="Gill Sans MT" w:eastAsia="Calibri" w:hAnsi="Gill Sans MT" w:cs="Gill Sans MT"/>
          <w:color w:val="000000"/>
          <w:sz w:val="22"/>
          <w:szCs w:val="22"/>
          <w:lang w:val="fr-FR" w:eastAsia="en-US"/>
        </w:rPr>
        <w:t xml:space="preserve">, </w:t>
      </w:r>
      <w:r w:rsidR="000A30E7">
        <w:rPr>
          <w:rFonts w:ascii="Gill Sans MT" w:eastAsia="Calibri" w:hAnsi="Gill Sans MT" w:cs="Gill Sans MT"/>
          <w:color w:val="000000"/>
          <w:sz w:val="22"/>
          <w:szCs w:val="22"/>
          <w:lang w:val="fr-FR" w:eastAsia="en-US"/>
        </w:rPr>
        <w:t xml:space="preserve">en </w:t>
      </w:r>
      <w:r w:rsidRPr="00DC58B1">
        <w:rPr>
          <w:rFonts w:ascii="Gill Sans MT" w:eastAsia="Calibri" w:hAnsi="Gill Sans MT" w:cs="Gill Sans MT"/>
          <w:color w:val="000000"/>
          <w:sz w:val="22"/>
          <w:szCs w:val="22"/>
          <w:lang w:val="fr-FR" w:eastAsia="en-US"/>
        </w:rPr>
        <w:t xml:space="preserve">sciences sociales, </w:t>
      </w:r>
      <w:r w:rsidR="00E0761F">
        <w:rPr>
          <w:rFonts w:ascii="Gill Sans MT" w:eastAsia="Calibri" w:hAnsi="Gill Sans MT" w:cs="Gill Sans MT"/>
          <w:color w:val="000000"/>
          <w:sz w:val="22"/>
          <w:szCs w:val="22"/>
          <w:lang w:val="fr-FR" w:eastAsia="en-US"/>
        </w:rPr>
        <w:t xml:space="preserve">en </w:t>
      </w:r>
      <w:r w:rsidRPr="00DC58B1">
        <w:rPr>
          <w:rFonts w:ascii="Gill Sans MT" w:eastAsia="Calibri" w:hAnsi="Gill Sans MT" w:cs="Gill Sans MT"/>
          <w:color w:val="000000"/>
          <w:sz w:val="22"/>
          <w:szCs w:val="22"/>
          <w:lang w:val="fr-FR" w:eastAsia="en-US"/>
        </w:rPr>
        <w:t>gestion de projet ou autres diplômes équivalents</w:t>
      </w:r>
    </w:p>
    <w:p w14:paraId="0402336F" w14:textId="5E502882" w:rsidR="000113BC" w:rsidRPr="00DC58B1" w:rsidRDefault="000113BC" w:rsidP="000113BC">
      <w:pPr>
        <w:pStyle w:val="PrformatHTML"/>
        <w:numPr>
          <w:ilvl w:val="0"/>
          <w:numId w:val="10"/>
        </w:numPr>
        <w:rPr>
          <w:rFonts w:ascii="Gill Sans MT" w:eastAsia="Calibri" w:hAnsi="Gill Sans MT" w:cs="Gill Sans MT"/>
          <w:color w:val="000000"/>
          <w:sz w:val="22"/>
          <w:szCs w:val="22"/>
          <w:lang w:val="fr-FR" w:eastAsia="en-US"/>
        </w:rPr>
      </w:pPr>
      <w:r w:rsidRPr="00DC58B1">
        <w:rPr>
          <w:rFonts w:ascii="Gill Sans MT" w:eastAsia="Calibri" w:hAnsi="Gill Sans MT" w:cs="Gill Sans MT"/>
          <w:color w:val="000000"/>
          <w:sz w:val="22"/>
          <w:szCs w:val="22"/>
          <w:lang w:val="fr-FR" w:eastAsia="en-US"/>
        </w:rPr>
        <w:t xml:space="preserve">Au moins </w:t>
      </w:r>
      <w:r w:rsidR="00B12C2E">
        <w:rPr>
          <w:rFonts w:ascii="Gill Sans MT" w:eastAsia="Calibri" w:hAnsi="Gill Sans MT" w:cs="Gill Sans MT"/>
          <w:color w:val="000000"/>
          <w:sz w:val="22"/>
          <w:szCs w:val="22"/>
          <w:lang w:val="fr-FR" w:eastAsia="en-US"/>
        </w:rPr>
        <w:t xml:space="preserve">10 </w:t>
      </w:r>
      <w:r w:rsidRPr="00DC58B1">
        <w:rPr>
          <w:rFonts w:ascii="Gill Sans MT" w:eastAsia="Calibri" w:hAnsi="Gill Sans MT" w:cs="Gill Sans MT"/>
          <w:color w:val="000000"/>
          <w:sz w:val="22"/>
          <w:szCs w:val="22"/>
          <w:lang w:val="fr-FR" w:eastAsia="en-US"/>
        </w:rPr>
        <w:t xml:space="preserve">ans d’expérience dans le développement de programmes </w:t>
      </w:r>
      <w:r w:rsidR="00AD2CDF">
        <w:rPr>
          <w:rFonts w:ascii="Gill Sans MT" w:eastAsia="Calibri" w:hAnsi="Gill Sans MT" w:cs="Gill Sans MT"/>
          <w:color w:val="000000"/>
          <w:sz w:val="22"/>
          <w:szCs w:val="22"/>
          <w:lang w:val="fr-FR" w:eastAsia="en-US"/>
        </w:rPr>
        <w:t xml:space="preserve">multisectoriels (protection, GBV, éducation, </w:t>
      </w:r>
      <w:proofErr w:type="spellStart"/>
      <w:r w:rsidR="00AD2CDF">
        <w:rPr>
          <w:rFonts w:ascii="Gill Sans MT" w:eastAsia="Calibri" w:hAnsi="Gill Sans MT" w:cs="Gill Sans MT"/>
          <w:color w:val="000000"/>
          <w:sz w:val="22"/>
          <w:szCs w:val="22"/>
          <w:lang w:val="fr-FR" w:eastAsia="en-US"/>
        </w:rPr>
        <w:t>food</w:t>
      </w:r>
      <w:proofErr w:type="spellEnd"/>
      <w:r w:rsidR="00AD2CDF">
        <w:rPr>
          <w:rFonts w:ascii="Gill Sans MT" w:eastAsia="Calibri" w:hAnsi="Gill Sans MT" w:cs="Gill Sans MT"/>
          <w:color w:val="000000"/>
          <w:sz w:val="22"/>
          <w:szCs w:val="22"/>
          <w:lang w:val="fr-FR" w:eastAsia="en-US"/>
        </w:rPr>
        <w:t xml:space="preserve"> </w:t>
      </w:r>
      <w:proofErr w:type="spellStart"/>
      <w:r w:rsidR="00AD2CDF">
        <w:rPr>
          <w:rFonts w:ascii="Gill Sans MT" w:eastAsia="Calibri" w:hAnsi="Gill Sans MT" w:cs="Gill Sans MT"/>
          <w:color w:val="000000"/>
          <w:sz w:val="22"/>
          <w:szCs w:val="22"/>
          <w:lang w:val="fr-FR" w:eastAsia="en-US"/>
        </w:rPr>
        <w:t>security</w:t>
      </w:r>
      <w:proofErr w:type="spellEnd"/>
      <w:r w:rsidR="00AD2CDF">
        <w:rPr>
          <w:rFonts w:ascii="Gill Sans MT" w:eastAsia="Calibri" w:hAnsi="Gill Sans MT" w:cs="Gill Sans MT"/>
          <w:color w:val="000000"/>
          <w:sz w:val="22"/>
          <w:szCs w:val="22"/>
          <w:lang w:val="fr-FR" w:eastAsia="en-US"/>
        </w:rPr>
        <w:t xml:space="preserve"> &amp; </w:t>
      </w:r>
      <w:proofErr w:type="spellStart"/>
      <w:r w:rsidR="00AD2CDF">
        <w:rPr>
          <w:rFonts w:ascii="Gill Sans MT" w:eastAsia="Calibri" w:hAnsi="Gill Sans MT" w:cs="Gill Sans MT"/>
          <w:color w:val="000000"/>
          <w:sz w:val="22"/>
          <w:szCs w:val="22"/>
          <w:lang w:val="fr-FR" w:eastAsia="en-US"/>
        </w:rPr>
        <w:t>livelihoods</w:t>
      </w:r>
      <w:proofErr w:type="spellEnd"/>
      <w:r w:rsidR="00AD2CDF">
        <w:rPr>
          <w:rFonts w:ascii="Gill Sans MT" w:eastAsia="Calibri" w:hAnsi="Gill Sans MT" w:cs="Gill Sans MT"/>
          <w:color w:val="000000"/>
          <w:sz w:val="22"/>
          <w:szCs w:val="22"/>
          <w:lang w:val="fr-FR" w:eastAsia="en-US"/>
        </w:rPr>
        <w:t xml:space="preserve">, </w:t>
      </w:r>
      <w:proofErr w:type="spellStart"/>
      <w:r w:rsidR="00AD2CDF">
        <w:rPr>
          <w:rFonts w:ascii="Gill Sans MT" w:eastAsia="Calibri" w:hAnsi="Gill Sans MT" w:cs="Gill Sans MT"/>
          <w:color w:val="000000"/>
          <w:sz w:val="22"/>
          <w:szCs w:val="22"/>
          <w:lang w:val="fr-FR" w:eastAsia="en-US"/>
        </w:rPr>
        <w:t>youth</w:t>
      </w:r>
      <w:proofErr w:type="spellEnd"/>
      <w:r w:rsidR="00AD2CDF">
        <w:rPr>
          <w:rFonts w:ascii="Gill Sans MT" w:eastAsia="Calibri" w:hAnsi="Gill Sans MT" w:cs="Gill Sans MT"/>
          <w:color w:val="000000"/>
          <w:sz w:val="22"/>
          <w:szCs w:val="22"/>
          <w:lang w:val="fr-FR" w:eastAsia="en-US"/>
        </w:rPr>
        <w:t xml:space="preserve"> </w:t>
      </w:r>
      <w:proofErr w:type="spellStart"/>
      <w:r w:rsidR="00AD2CDF">
        <w:rPr>
          <w:rFonts w:ascii="Gill Sans MT" w:eastAsia="Calibri" w:hAnsi="Gill Sans MT" w:cs="Gill Sans MT"/>
          <w:color w:val="000000"/>
          <w:sz w:val="22"/>
          <w:szCs w:val="22"/>
          <w:lang w:val="fr-FR" w:eastAsia="en-US"/>
        </w:rPr>
        <w:t>empowerment</w:t>
      </w:r>
      <w:proofErr w:type="spellEnd"/>
      <w:r w:rsidR="00AD2CDF">
        <w:rPr>
          <w:rFonts w:ascii="Gill Sans MT" w:eastAsia="Calibri" w:hAnsi="Gill Sans MT" w:cs="Gill Sans MT"/>
          <w:color w:val="000000"/>
          <w:sz w:val="22"/>
          <w:szCs w:val="22"/>
          <w:lang w:val="fr-FR" w:eastAsia="en-US"/>
        </w:rPr>
        <w:t xml:space="preserve">, CRB, </w:t>
      </w:r>
      <w:r w:rsidR="00AD2CDF" w:rsidRPr="00AD2CDF">
        <w:rPr>
          <w:rFonts w:ascii="Gill Sans MT" w:hAnsi="Gill Sans MT" w:cs="Gill Sans MT"/>
          <w:b/>
          <w:color w:val="000000"/>
          <w:u w:val="single"/>
          <w:lang w:val="fr-FR"/>
        </w:rPr>
        <w:t>CLMRS</w:t>
      </w:r>
      <w:r w:rsidR="00AD2CDF">
        <w:rPr>
          <w:rFonts w:ascii="Gill Sans MT" w:hAnsi="Gill Sans MT" w:cs="Gill Sans MT"/>
          <w:color w:val="000000"/>
          <w:lang w:val="fr-FR"/>
        </w:rPr>
        <w:t>)</w:t>
      </w:r>
      <w:r w:rsidR="00AD2CDF">
        <w:rPr>
          <w:rFonts w:ascii="Gill Sans MT" w:eastAsia="Calibri" w:hAnsi="Gill Sans MT" w:cs="Gill Sans MT"/>
          <w:color w:val="000000"/>
          <w:sz w:val="22"/>
          <w:szCs w:val="22"/>
          <w:lang w:val="fr-FR" w:eastAsia="en-US"/>
        </w:rPr>
        <w:t xml:space="preserve"> </w:t>
      </w:r>
      <w:r w:rsidR="00B12C2E" w:rsidRPr="00AD2CDF">
        <w:rPr>
          <w:rFonts w:ascii="Gill Sans MT" w:eastAsia="Calibri" w:hAnsi="Gill Sans MT" w:cs="Gill Sans MT"/>
          <w:b/>
          <w:color w:val="000000"/>
          <w:sz w:val="22"/>
          <w:szCs w:val="22"/>
          <w:u w:val="single"/>
          <w:lang w:val="fr-FR" w:eastAsia="en-US"/>
        </w:rPr>
        <w:t>dont 5 ans au moins</w:t>
      </w:r>
      <w:r w:rsidR="00B12C2E">
        <w:rPr>
          <w:rFonts w:ascii="Gill Sans MT" w:eastAsia="Calibri" w:hAnsi="Gill Sans MT" w:cs="Gill Sans MT"/>
          <w:color w:val="000000"/>
          <w:sz w:val="22"/>
          <w:szCs w:val="22"/>
          <w:lang w:val="fr-FR" w:eastAsia="en-US"/>
        </w:rPr>
        <w:t xml:space="preserve"> </w:t>
      </w:r>
      <w:r w:rsidR="00B12C2E" w:rsidRPr="00AD2CDF">
        <w:rPr>
          <w:rFonts w:ascii="Gill Sans MT" w:eastAsia="Calibri" w:hAnsi="Gill Sans MT" w:cs="Gill Sans MT"/>
          <w:b/>
          <w:color w:val="000000"/>
          <w:sz w:val="22"/>
          <w:szCs w:val="22"/>
          <w:u w:val="single"/>
          <w:lang w:val="fr-FR" w:eastAsia="en-US"/>
        </w:rPr>
        <w:t>sur des financements cacao</w:t>
      </w:r>
      <w:r w:rsidR="00B12C2E">
        <w:rPr>
          <w:rFonts w:ascii="Gill Sans MT" w:eastAsia="Calibri" w:hAnsi="Gill Sans MT" w:cs="Gill Sans MT"/>
          <w:color w:val="000000"/>
          <w:sz w:val="22"/>
          <w:szCs w:val="22"/>
          <w:lang w:val="fr-FR" w:eastAsia="en-US"/>
        </w:rPr>
        <w:t xml:space="preserve"> </w:t>
      </w:r>
    </w:p>
    <w:p w14:paraId="21CCB668" w14:textId="1C7988B5" w:rsidR="00B27542" w:rsidRPr="00DC58B1" w:rsidRDefault="00A26974" w:rsidP="00B27542">
      <w:pPr>
        <w:pStyle w:val="Paragraphedeliste"/>
        <w:numPr>
          <w:ilvl w:val="0"/>
          <w:numId w:val="10"/>
        </w:numPr>
        <w:suppressAutoHyphens/>
        <w:autoSpaceDE w:val="0"/>
        <w:autoSpaceDN w:val="0"/>
        <w:adjustRightInd w:val="0"/>
        <w:spacing w:after="0" w:line="240" w:lineRule="auto"/>
        <w:contextualSpacing w:val="0"/>
        <w:jc w:val="both"/>
        <w:rPr>
          <w:rFonts w:ascii="Gill Sans MT" w:hAnsi="Gill Sans MT" w:cs="Gill Sans MT"/>
          <w:color w:val="000000"/>
          <w:lang w:val="fr-FR"/>
        </w:rPr>
      </w:pPr>
      <w:r>
        <w:rPr>
          <w:rFonts w:ascii="Gill Sans MT" w:hAnsi="Gill Sans MT" w:cs="Gill Sans MT"/>
          <w:color w:val="000000"/>
          <w:lang w:val="fr-FR"/>
        </w:rPr>
        <w:t>Expérience avérée</w:t>
      </w:r>
      <w:r w:rsidR="00B27542" w:rsidRPr="00DC58B1">
        <w:rPr>
          <w:rFonts w:ascii="Gill Sans MT" w:hAnsi="Gill Sans MT" w:cs="Gill Sans MT"/>
          <w:color w:val="000000"/>
          <w:lang w:val="fr-FR"/>
        </w:rPr>
        <w:t xml:space="preserve"> </w:t>
      </w:r>
      <w:r w:rsidR="00E0761F">
        <w:rPr>
          <w:rFonts w:ascii="Gill Sans MT" w:hAnsi="Gill Sans MT" w:cs="Gill Sans MT"/>
          <w:color w:val="000000"/>
          <w:lang w:val="fr-FR"/>
        </w:rPr>
        <w:t xml:space="preserve">(avec évidence) </w:t>
      </w:r>
      <w:r>
        <w:rPr>
          <w:rFonts w:ascii="Gill Sans MT" w:hAnsi="Gill Sans MT" w:cs="Gill Sans MT"/>
          <w:color w:val="000000"/>
          <w:lang w:val="fr-FR"/>
        </w:rPr>
        <w:t>dans la gestion d’équipe mixte</w:t>
      </w:r>
      <w:r w:rsidR="003C1F18">
        <w:rPr>
          <w:rFonts w:ascii="Gill Sans MT" w:hAnsi="Gill Sans MT" w:cs="Gill Sans MT"/>
          <w:color w:val="000000"/>
          <w:lang w:val="fr-FR"/>
        </w:rPr>
        <w:t xml:space="preserve"> et multiculturelle</w:t>
      </w:r>
      <w:r>
        <w:rPr>
          <w:rFonts w:ascii="Gill Sans MT" w:hAnsi="Gill Sans MT" w:cs="Gill Sans MT"/>
          <w:color w:val="000000"/>
          <w:lang w:val="fr-FR"/>
        </w:rPr>
        <w:t xml:space="preserve">, dans la coordination de programmes plurilatéraux, </w:t>
      </w:r>
      <w:r w:rsidRPr="00E0761F">
        <w:rPr>
          <w:rFonts w:ascii="Gill Sans MT" w:hAnsi="Gill Sans MT" w:cs="Gill Sans MT"/>
          <w:b/>
          <w:color w:val="000000"/>
          <w:u w:val="single"/>
          <w:lang w:val="fr-FR"/>
        </w:rPr>
        <w:t>dans la planification opérationnelle et stratégique</w:t>
      </w:r>
      <w:r>
        <w:rPr>
          <w:rFonts w:ascii="Gill Sans MT" w:hAnsi="Gill Sans MT" w:cs="Gill Sans MT"/>
          <w:color w:val="000000"/>
          <w:lang w:val="fr-FR"/>
        </w:rPr>
        <w:t xml:space="preserve">, </w:t>
      </w:r>
      <w:r w:rsidR="004D6AD1">
        <w:rPr>
          <w:rFonts w:ascii="Gill Sans MT" w:hAnsi="Gill Sans MT" w:cs="Gill Sans MT"/>
          <w:color w:val="000000"/>
          <w:lang w:val="fr-FR"/>
        </w:rPr>
        <w:t>en networking et en mentoring</w:t>
      </w:r>
      <w:r w:rsidR="004C20A7">
        <w:rPr>
          <w:rFonts w:ascii="Gill Sans MT" w:hAnsi="Gill Sans MT" w:cs="Gill Sans MT"/>
          <w:color w:val="000000"/>
          <w:lang w:val="fr-FR"/>
        </w:rPr>
        <w:t xml:space="preserve"> </w:t>
      </w:r>
      <w:r w:rsidR="004C20A7" w:rsidRPr="004C20A7">
        <w:rPr>
          <w:rFonts w:ascii="Gill Sans MT" w:hAnsi="Gill Sans MT" w:cs="Arial"/>
          <w:b/>
          <w:u w:val="single"/>
          <w:lang w:val="fr-FR"/>
        </w:rPr>
        <w:t>avec un sens élevé de l’anticipation</w:t>
      </w:r>
    </w:p>
    <w:p w14:paraId="7A237DF8" w14:textId="2C895C00" w:rsidR="004C20A7" w:rsidRPr="004C20A7" w:rsidRDefault="004C20A7" w:rsidP="00B27542">
      <w:pPr>
        <w:pStyle w:val="Paragraphedeliste"/>
        <w:numPr>
          <w:ilvl w:val="0"/>
          <w:numId w:val="10"/>
        </w:numPr>
        <w:suppressAutoHyphens/>
        <w:autoSpaceDE w:val="0"/>
        <w:autoSpaceDN w:val="0"/>
        <w:adjustRightInd w:val="0"/>
        <w:spacing w:after="0" w:line="240" w:lineRule="auto"/>
        <w:contextualSpacing w:val="0"/>
        <w:jc w:val="both"/>
        <w:rPr>
          <w:rFonts w:ascii="Gill Sans MT" w:hAnsi="Gill Sans MT" w:cs="Gill Sans MT"/>
          <w:color w:val="000000"/>
          <w:lang w:val="fr-FR"/>
        </w:rPr>
      </w:pPr>
      <w:r w:rsidRPr="00271F83">
        <w:rPr>
          <w:rFonts w:ascii="Gill Sans MT" w:eastAsia="Times New Roman" w:hAnsi="Gill Sans MT" w:cs="Calibri"/>
          <w:lang w:val="fr-FR"/>
        </w:rPr>
        <w:t xml:space="preserve">Aisance dans la recherche documentaire (réflexes de documentaliste) et </w:t>
      </w:r>
      <w:r w:rsidR="00D84017">
        <w:rPr>
          <w:rFonts w:ascii="Gill Sans MT" w:eastAsia="Times New Roman" w:hAnsi="Gill Sans MT" w:cs="Calibri"/>
          <w:lang w:val="fr-FR"/>
        </w:rPr>
        <w:t xml:space="preserve">dans </w:t>
      </w:r>
      <w:r w:rsidRPr="00271F83">
        <w:rPr>
          <w:rFonts w:ascii="Gill Sans MT" w:eastAsia="Times New Roman" w:hAnsi="Gill Sans MT" w:cs="Calibri"/>
          <w:lang w:val="fr-FR"/>
        </w:rPr>
        <w:t>le développement de curricula de formation/renforcement de capacités</w:t>
      </w:r>
    </w:p>
    <w:p w14:paraId="07C6E88D" w14:textId="35362068" w:rsidR="004C20A7" w:rsidRPr="00752BFF" w:rsidRDefault="004C20A7" w:rsidP="00752BFF">
      <w:pPr>
        <w:numPr>
          <w:ilvl w:val="0"/>
          <w:numId w:val="10"/>
        </w:numPr>
        <w:shd w:val="clear" w:color="auto" w:fill="FFFFFF"/>
        <w:spacing w:before="100" w:beforeAutospacing="1" w:after="100" w:afterAutospacing="1" w:line="240" w:lineRule="auto"/>
        <w:rPr>
          <w:rFonts w:ascii="Gill Sans MT" w:eastAsia="Times New Roman" w:hAnsi="Gill Sans MT" w:cs="Calibri"/>
          <w:lang w:val="fr-FR"/>
        </w:rPr>
      </w:pPr>
      <w:r>
        <w:rPr>
          <w:rFonts w:ascii="Gill Sans MT" w:eastAsia="Times New Roman" w:hAnsi="Gill Sans MT" w:cs="Calibri"/>
          <w:lang w:val="fr-FR"/>
        </w:rPr>
        <w:t>Expérience avérée dans la rédaction de rapport-bailleur et dans la capitalisation d’expériences</w:t>
      </w:r>
    </w:p>
    <w:p w14:paraId="457E6F0D" w14:textId="1EBAAA49" w:rsidR="00B27542" w:rsidRPr="00DC58B1" w:rsidRDefault="004D6AD1" w:rsidP="00B27542">
      <w:pPr>
        <w:pStyle w:val="Paragraphedeliste"/>
        <w:numPr>
          <w:ilvl w:val="0"/>
          <w:numId w:val="10"/>
        </w:numPr>
        <w:suppressAutoHyphens/>
        <w:autoSpaceDE w:val="0"/>
        <w:autoSpaceDN w:val="0"/>
        <w:adjustRightInd w:val="0"/>
        <w:spacing w:after="0" w:line="240" w:lineRule="auto"/>
        <w:contextualSpacing w:val="0"/>
        <w:jc w:val="both"/>
        <w:rPr>
          <w:rFonts w:ascii="Gill Sans MT" w:hAnsi="Gill Sans MT" w:cs="Gill Sans MT"/>
          <w:color w:val="000000"/>
          <w:lang w:val="fr-FR"/>
        </w:rPr>
      </w:pPr>
      <w:r>
        <w:rPr>
          <w:rFonts w:ascii="Gill Sans MT" w:hAnsi="Gill Sans MT" w:cs="Gill Sans MT"/>
          <w:color w:val="000000"/>
          <w:lang w:val="fr-FR"/>
        </w:rPr>
        <w:t>Expérience avérée</w:t>
      </w:r>
      <w:r w:rsidR="00B27542" w:rsidRPr="00DC58B1">
        <w:rPr>
          <w:rFonts w:ascii="Gill Sans MT" w:hAnsi="Gill Sans MT" w:cs="Gill Sans MT"/>
          <w:color w:val="000000"/>
          <w:lang w:val="fr-FR"/>
        </w:rPr>
        <w:t xml:space="preserve"> en édition</w:t>
      </w:r>
      <w:r>
        <w:rPr>
          <w:rFonts w:ascii="Gill Sans MT" w:hAnsi="Gill Sans MT" w:cs="Gill Sans MT"/>
          <w:color w:val="000000"/>
          <w:lang w:val="fr-FR"/>
        </w:rPr>
        <w:t xml:space="preserve"> </w:t>
      </w:r>
      <w:r w:rsidR="00B27542" w:rsidRPr="00DC58B1">
        <w:rPr>
          <w:rFonts w:ascii="Gill Sans MT" w:hAnsi="Gill Sans MT" w:cs="Gill Sans MT"/>
          <w:color w:val="000000"/>
          <w:lang w:val="fr-FR"/>
        </w:rPr>
        <w:t xml:space="preserve">de budget </w:t>
      </w:r>
      <w:r>
        <w:rPr>
          <w:rFonts w:ascii="Gill Sans MT" w:hAnsi="Gill Sans MT" w:cs="Gill Sans MT"/>
          <w:color w:val="000000"/>
          <w:lang w:val="fr-FR"/>
        </w:rPr>
        <w:t>et en gestion budgétaire</w:t>
      </w:r>
    </w:p>
    <w:p w14:paraId="1E771333" w14:textId="5F542FD0" w:rsidR="00B27542" w:rsidRPr="00DC58B1" w:rsidRDefault="004D6AD1" w:rsidP="00B27542">
      <w:pPr>
        <w:pStyle w:val="Paragraphedeliste"/>
        <w:numPr>
          <w:ilvl w:val="0"/>
          <w:numId w:val="10"/>
        </w:numPr>
        <w:suppressAutoHyphens/>
        <w:autoSpaceDE w:val="0"/>
        <w:autoSpaceDN w:val="0"/>
        <w:adjustRightInd w:val="0"/>
        <w:spacing w:after="0" w:line="240" w:lineRule="auto"/>
        <w:contextualSpacing w:val="0"/>
        <w:jc w:val="both"/>
        <w:rPr>
          <w:rFonts w:ascii="Gill Sans MT" w:hAnsi="Gill Sans MT" w:cs="Gill Sans MT"/>
          <w:color w:val="000000"/>
          <w:lang w:val="fr-FR"/>
        </w:rPr>
      </w:pPr>
      <w:r>
        <w:rPr>
          <w:rFonts w:ascii="Gill Sans MT" w:hAnsi="Gill Sans MT" w:cs="Gill Sans MT"/>
          <w:color w:val="000000"/>
          <w:lang w:val="fr-FR"/>
        </w:rPr>
        <w:t>Expérience avérée</w:t>
      </w:r>
      <w:r w:rsidR="00B27542" w:rsidRPr="00DC58B1">
        <w:rPr>
          <w:rFonts w:ascii="Gill Sans MT" w:hAnsi="Gill Sans MT" w:cs="Gill Sans MT"/>
          <w:color w:val="000000"/>
          <w:lang w:val="fr-FR"/>
        </w:rPr>
        <w:t xml:space="preserve"> </w:t>
      </w:r>
      <w:r w:rsidR="003C1F18">
        <w:rPr>
          <w:rFonts w:ascii="Gill Sans MT" w:hAnsi="Gill Sans MT" w:cs="Gill Sans MT"/>
          <w:color w:val="000000"/>
          <w:lang w:val="fr-FR"/>
        </w:rPr>
        <w:t>(avec évidence) dans</w:t>
      </w:r>
      <w:r w:rsidR="00B27542" w:rsidRPr="00DC58B1">
        <w:rPr>
          <w:rFonts w:ascii="Gill Sans MT" w:hAnsi="Gill Sans MT" w:cs="Gill Sans MT"/>
          <w:color w:val="000000"/>
          <w:lang w:val="fr-FR"/>
        </w:rPr>
        <w:t xml:space="preserve"> </w:t>
      </w:r>
      <w:r w:rsidR="003C1F18">
        <w:rPr>
          <w:rFonts w:ascii="Gill Sans MT" w:hAnsi="Gill Sans MT" w:cs="Gill Sans MT"/>
          <w:color w:val="000000"/>
          <w:lang w:val="fr-FR"/>
        </w:rPr>
        <w:t xml:space="preserve">le renforcement de dispositifs nationaux de protection et/ou </w:t>
      </w:r>
      <w:r w:rsidR="00E0761F">
        <w:rPr>
          <w:rFonts w:ascii="Gill Sans MT" w:hAnsi="Gill Sans MT" w:cs="Gill Sans MT"/>
          <w:color w:val="000000"/>
          <w:lang w:val="fr-FR"/>
        </w:rPr>
        <w:t xml:space="preserve">dans </w:t>
      </w:r>
      <w:r w:rsidR="003C1F18">
        <w:rPr>
          <w:rFonts w:ascii="Gill Sans MT" w:hAnsi="Gill Sans MT" w:cs="Gill Sans MT"/>
          <w:color w:val="000000"/>
          <w:lang w:val="fr-FR"/>
        </w:rPr>
        <w:t xml:space="preserve">l’influence </w:t>
      </w:r>
      <w:r w:rsidR="00E0761F">
        <w:rPr>
          <w:rFonts w:ascii="Gill Sans MT" w:hAnsi="Gill Sans MT" w:cs="Gill Sans MT"/>
          <w:color w:val="000000"/>
          <w:lang w:val="fr-FR"/>
        </w:rPr>
        <w:t xml:space="preserve">sur </w:t>
      </w:r>
      <w:r w:rsidR="003C1F18">
        <w:rPr>
          <w:rFonts w:ascii="Gill Sans MT" w:hAnsi="Gill Sans MT" w:cs="Gill Sans MT"/>
          <w:color w:val="000000"/>
          <w:lang w:val="fr-FR"/>
        </w:rPr>
        <w:t>des politiques sectorielles nationales</w:t>
      </w:r>
    </w:p>
    <w:p w14:paraId="59285E52" w14:textId="77777777" w:rsidR="00B27542" w:rsidRPr="00DC58B1" w:rsidRDefault="00B27542" w:rsidP="00B27542">
      <w:pPr>
        <w:pStyle w:val="Paragraphedeliste"/>
        <w:numPr>
          <w:ilvl w:val="0"/>
          <w:numId w:val="10"/>
        </w:numPr>
        <w:suppressAutoHyphens/>
        <w:autoSpaceDE w:val="0"/>
        <w:autoSpaceDN w:val="0"/>
        <w:adjustRightInd w:val="0"/>
        <w:spacing w:after="0" w:line="240" w:lineRule="auto"/>
        <w:contextualSpacing w:val="0"/>
        <w:jc w:val="both"/>
        <w:rPr>
          <w:rFonts w:ascii="Gill Sans MT" w:hAnsi="Gill Sans MT" w:cs="Gill Sans MT"/>
          <w:color w:val="000000"/>
          <w:lang w:val="fr-FR" w:eastAsia="ar-SA"/>
        </w:rPr>
      </w:pPr>
      <w:r w:rsidRPr="00DC58B1">
        <w:rPr>
          <w:rFonts w:ascii="Gill Sans MT" w:hAnsi="Gill Sans MT" w:cs="Gill Sans MT"/>
          <w:color w:val="000000"/>
          <w:lang w:val="fr-FR"/>
        </w:rPr>
        <w:t>Capacité à présenter des informations complexes de manière succincte et convaincante</w:t>
      </w:r>
    </w:p>
    <w:p w14:paraId="22A9A7F5" w14:textId="71B9F1ED" w:rsidR="00B27542" w:rsidRPr="00DC58B1" w:rsidRDefault="003C1F18" w:rsidP="00B27542">
      <w:pPr>
        <w:pStyle w:val="Paragraphedeliste"/>
        <w:numPr>
          <w:ilvl w:val="0"/>
          <w:numId w:val="10"/>
        </w:numPr>
        <w:suppressAutoHyphens/>
        <w:autoSpaceDE w:val="0"/>
        <w:autoSpaceDN w:val="0"/>
        <w:adjustRightInd w:val="0"/>
        <w:spacing w:after="0" w:line="240" w:lineRule="auto"/>
        <w:contextualSpacing w:val="0"/>
        <w:jc w:val="both"/>
        <w:rPr>
          <w:rFonts w:ascii="Gill Sans MT" w:hAnsi="Gill Sans MT" w:cs="Gill Sans MT"/>
          <w:color w:val="000000"/>
          <w:lang w:val="fr-FR"/>
        </w:rPr>
      </w:pPr>
      <w:r>
        <w:rPr>
          <w:rFonts w:ascii="Gill Sans MT" w:hAnsi="Gill Sans MT" w:cs="Gill Sans MT"/>
          <w:color w:val="000000"/>
          <w:lang w:val="fr-FR"/>
        </w:rPr>
        <w:t>Très b</w:t>
      </w:r>
      <w:r w:rsidR="00B27542" w:rsidRPr="00DC58B1">
        <w:rPr>
          <w:rFonts w:ascii="Gill Sans MT" w:hAnsi="Gill Sans MT" w:cs="Gill Sans MT"/>
          <w:color w:val="000000"/>
          <w:lang w:val="fr-FR"/>
        </w:rPr>
        <w:t xml:space="preserve">onnes </w:t>
      </w:r>
      <w:r>
        <w:rPr>
          <w:rFonts w:ascii="Gill Sans MT" w:hAnsi="Gill Sans MT" w:cs="Gill Sans MT"/>
          <w:color w:val="000000"/>
          <w:lang w:val="fr-FR"/>
        </w:rPr>
        <w:t>capacités à naviguer proactivement sur des diligences multiples, grand sens de la flexibilité</w:t>
      </w:r>
      <w:r w:rsidR="001F13AB">
        <w:rPr>
          <w:rFonts w:ascii="Gill Sans MT" w:hAnsi="Gill Sans MT" w:cs="Gill Sans MT"/>
          <w:color w:val="000000"/>
          <w:lang w:val="fr-FR"/>
        </w:rPr>
        <w:t xml:space="preserve"> et</w:t>
      </w:r>
      <w:r>
        <w:rPr>
          <w:rFonts w:ascii="Gill Sans MT" w:hAnsi="Gill Sans MT" w:cs="Gill Sans MT"/>
          <w:color w:val="000000"/>
          <w:lang w:val="fr-FR"/>
        </w:rPr>
        <w:t xml:space="preserve"> du respect de la hiérarchie, </w:t>
      </w:r>
      <w:r w:rsidR="00B27542" w:rsidRPr="00DC58B1">
        <w:rPr>
          <w:rFonts w:ascii="Gill Sans MT" w:hAnsi="Gill Sans MT" w:cs="Gill Sans MT"/>
          <w:color w:val="000000"/>
          <w:lang w:val="fr-FR"/>
        </w:rPr>
        <w:t xml:space="preserve">compétences organisationnelles personnelles, y compris la gestion du temps et </w:t>
      </w:r>
      <w:r>
        <w:rPr>
          <w:rFonts w:ascii="Gill Sans MT" w:hAnsi="Gill Sans MT" w:cs="Gill Sans MT"/>
          <w:color w:val="000000"/>
          <w:lang w:val="fr-FR"/>
        </w:rPr>
        <w:t xml:space="preserve">la </w:t>
      </w:r>
      <w:r w:rsidR="00B27542" w:rsidRPr="00DC58B1">
        <w:rPr>
          <w:rFonts w:ascii="Gill Sans MT" w:hAnsi="Gill Sans MT" w:cs="Gill Sans MT"/>
          <w:color w:val="000000"/>
          <w:lang w:val="fr-FR"/>
        </w:rPr>
        <w:t>capacité à respecter</w:t>
      </w:r>
      <w:r>
        <w:rPr>
          <w:rFonts w:ascii="Gill Sans MT" w:hAnsi="Gill Sans MT" w:cs="Gill Sans MT"/>
          <w:color w:val="000000"/>
          <w:lang w:val="fr-FR"/>
        </w:rPr>
        <w:t xml:space="preserve"> les consignes,</w:t>
      </w:r>
      <w:r w:rsidR="00B27542" w:rsidRPr="00DC58B1">
        <w:rPr>
          <w:rFonts w:ascii="Gill Sans MT" w:hAnsi="Gill Sans MT" w:cs="Gill Sans MT"/>
          <w:color w:val="000000"/>
          <w:lang w:val="fr-FR"/>
        </w:rPr>
        <w:t xml:space="preserve"> les délais et à travailler sous pression</w:t>
      </w:r>
    </w:p>
    <w:p w14:paraId="619D3373" w14:textId="7F928C6B" w:rsidR="00B27542" w:rsidRPr="00DC58B1" w:rsidRDefault="00B27542" w:rsidP="00B27542">
      <w:pPr>
        <w:pStyle w:val="Paragraphedeliste"/>
        <w:numPr>
          <w:ilvl w:val="0"/>
          <w:numId w:val="10"/>
        </w:numPr>
        <w:suppressAutoHyphens/>
        <w:autoSpaceDE w:val="0"/>
        <w:autoSpaceDN w:val="0"/>
        <w:adjustRightInd w:val="0"/>
        <w:spacing w:after="0" w:line="240" w:lineRule="auto"/>
        <w:contextualSpacing w:val="0"/>
        <w:jc w:val="both"/>
        <w:rPr>
          <w:rFonts w:ascii="Gill Sans MT" w:hAnsi="Gill Sans MT" w:cs="Gill Sans MT"/>
          <w:color w:val="000000"/>
          <w:lang w:val="fr-FR"/>
        </w:rPr>
      </w:pPr>
      <w:r w:rsidRPr="00DC58B1">
        <w:rPr>
          <w:rFonts w:ascii="Gill Sans MT" w:hAnsi="Gill Sans MT" w:cs="Gill Sans MT"/>
          <w:color w:val="000000"/>
          <w:lang w:val="fr-FR"/>
        </w:rPr>
        <w:t xml:space="preserve">Capacité à travailler </w:t>
      </w:r>
      <w:r w:rsidR="00E0761F">
        <w:rPr>
          <w:rFonts w:ascii="Gill Sans MT" w:hAnsi="Gill Sans MT" w:cs="Gill Sans MT"/>
          <w:color w:val="000000"/>
          <w:lang w:val="fr-FR"/>
        </w:rPr>
        <w:t xml:space="preserve">éventuellement </w:t>
      </w:r>
      <w:r w:rsidRPr="00DC58B1">
        <w:rPr>
          <w:rFonts w:ascii="Gill Sans MT" w:hAnsi="Gill Sans MT" w:cs="Gill Sans MT"/>
          <w:color w:val="000000"/>
          <w:lang w:val="fr-FR"/>
        </w:rPr>
        <w:t xml:space="preserve">dans </w:t>
      </w:r>
      <w:r w:rsidR="00E0761F">
        <w:rPr>
          <w:rFonts w:ascii="Gill Sans MT" w:hAnsi="Gill Sans MT" w:cs="Gill Sans MT"/>
          <w:color w:val="000000"/>
          <w:lang w:val="fr-FR"/>
        </w:rPr>
        <w:t>des contextes d’urgence</w:t>
      </w:r>
    </w:p>
    <w:p w14:paraId="4F79723A" w14:textId="46B11AC4" w:rsidR="00E0761F" w:rsidRDefault="00B27542" w:rsidP="00B27542">
      <w:pPr>
        <w:pStyle w:val="Paragraphedeliste"/>
        <w:numPr>
          <w:ilvl w:val="0"/>
          <w:numId w:val="10"/>
        </w:numPr>
        <w:suppressAutoHyphens/>
        <w:autoSpaceDE w:val="0"/>
        <w:autoSpaceDN w:val="0"/>
        <w:adjustRightInd w:val="0"/>
        <w:spacing w:after="0" w:line="240" w:lineRule="auto"/>
        <w:contextualSpacing w:val="0"/>
        <w:jc w:val="both"/>
        <w:rPr>
          <w:rFonts w:ascii="Gill Sans MT" w:hAnsi="Gill Sans MT" w:cs="Gill Sans MT"/>
          <w:color w:val="000000"/>
          <w:lang w:val="fr-FR"/>
        </w:rPr>
      </w:pPr>
      <w:r w:rsidRPr="00DC58B1">
        <w:rPr>
          <w:rFonts w:ascii="Gill Sans MT" w:hAnsi="Gill Sans MT" w:cs="Gill Sans MT"/>
          <w:color w:val="000000"/>
          <w:lang w:val="fr-FR"/>
        </w:rPr>
        <w:t xml:space="preserve">Maîtrise du français </w:t>
      </w:r>
      <w:r w:rsidR="00E0761F">
        <w:rPr>
          <w:rFonts w:ascii="Gill Sans MT" w:hAnsi="Gill Sans MT" w:cs="Gill Sans MT"/>
          <w:color w:val="000000"/>
          <w:lang w:val="fr-FR"/>
        </w:rPr>
        <w:t>(</w:t>
      </w:r>
      <w:r w:rsidRPr="00DC58B1">
        <w:rPr>
          <w:rFonts w:ascii="Gill Sans MT" w:hAnsi="Gill Sans MT" w:cs="Gill Sans MT"/>
          <w:color w:val="000000"/>
          <w:lang w:val="fr-FR"/>
        </w:rPr>
        <w:t>écrit et parlé</w:t>
      </w:r>
      <w:r w:rsidR="00E0761F">
        <w:rPr>
          <w:rFonts w:ascii="Gill Sans MT" w:hAnsi="Gill Sans MT" w:cs="Gill Sans MT"/>
          <w:color w:val="000000"/>
          <w:lang w:val="fr-FR"/>
        </w:rPr>
        <w:t>)</w:t>
      </w:r>
      <w:r w:rsidRPr="00DC58B1">
        <w:rPr>
          <w:rFonts w:ascii="Gill Sans MT" w:hAnsi="Gill Sans MT" w:cs="Gill Sans MT"/>
          <w:color w:val="000000"/>
          <w:lang w:val="fr-FR"/>
        </w:rPr>
        <w:t xml:space="preserve"> </w:t>
      </w:r>
    </w:p>
    <w:p w14:paraId="66CBAD9F" w14:textId="4991668E" w:rsidR="00B27542" w:rsidRPr="00DC58B1" w:rsidRDefault="00E0761F" w:rsidP="00B27542">
      <w:pPr>
        <w:pStyle w:val="Paragraphedeliste"/>
        <w:numPr>
          <w:ilvl w:val="0"/>
          <w:numId w:val="10"/>
        </w:numPr>
        <w:suppressAutoHyphens/>
        <w:autoSpaceDE w:val="0"/>
        <w:autoSpaceDN w:val="0"/>
        <w:adjustRightInd w:val="0"/>
        <w:spacing w:after="0" w:line="240" w:lineRule="auto"/>
        <w:contextualSpacing w:val="0"/>
        <w:jc w:val="both"/>
        <w:rPr>
          <w:rFonts w:ascii="Gill Sans MT" w:hAnsi="Gill Sans MT" w:cs="Gill Sans MT"/>
          <w:color w:val="000000"/>
          <w:lang w:val="fr-FR"/>
        </w:rPr>
      </w:pPr>
      <w:r>
        <w:rPr>
          <w:rFonts w:ascii="Gill Sans MT" w:hAnsi="Gill Sans MT" w:cs="Gill Sans MT"/>
          <w:color w:val="000000"/>
          <w:lang w:val="fr-FR"/>
        </w:rPr>
        <w:t>M</w:t>
      </w:r>
      <w:r w:rsidR="00B27542" w:rsidRPr="00DC58B1">
        <w:rPr>
          <w:rFonts w:ascii="Gill Sans MT" w:hAnsi="Gill Sans MT" w:cs="Gill Sans MT"/>
          <w:color w:val="000000"/>
          <w:lang w:val="fr-FR"/>
        </w:rPr>
        <w:t xml:space="preserve">aîtrise de l'anglais </w:t>
      </w:r>
      <w:r w:rsidR="00D160CA" w:rsidRPr="00DC58B1">
        <w:rPr>
          <w:rFonts w:ascii="Gill Sans MT" w:hAnsi="Gill Sans MT" w:cs="Gill Sans MT"/>
          <w:color w:val="000000"/>
          <w:lang w:val="fr-FR"/>
        </w:rPr>
        <w:t>représente</w:t>
      </w:r>
      <w:r w:rsidR="00B27542" w:rsidRPr="00DC58B1">
        <w:rPr>
          <w:rFonts w:ascii="Gill Sans MT" w:hAnsi="Gill Sans MT" w:cs="Gill Sans MT"/>
          <w:color w:val="000000"/>
          <w:lang w:val="fr-FR"/>
        </w:rPr>
        <w:t xml:space="preserve"> un </w:t>
      </w:r>
      <w:r>
        <w:rPr>
          <w:rFonts w:ascii="Gill Sans MT" w:hAnsi="Gill Sans MT" w:cs="Gill Sans MT"/>
          <w:color w:val="000000"/>
          <w:lang w:val="fr-FR"/>
        </w:rPr>
        <w:t xml:space="preserve">précieux </w:t>
      </w:r>
      <w:r w:rsidR="00B27542" w:rsidRPr="00DC58B1">
        <w:rPr>
          <w:rFonts w:ascii="Gill Sans MT" w:hAnsi="Gill Sans MT" w:cs="Gill Sans MT"/>
          <w:color w:val="000000"/>
          <w:lang w:val="fr-FR"/>
        </w:rPr>
        <w:t>atout</w:t>
      </w:r>
    </w:p>
    <w:p w14:paraId="22FC93CD" w14:textId="77777777" w:rsidR="00D84017" w:rsidRPr="00D84017" w:rsidRDefault="00D84017" w:rsidP="00D84017">
      <w:pPr>
        <w:numPr>
          <w:ilvl w:val="0"/>
          <w:numId w:val="10"/>
        </w:numPr>
        <w:shd w:val="clear" w:color="auto" w:fill="FFFFFF"/>
        <w:spacing w:before="100" w:beforeAutospacing="1" w:after="100" w:afterAutospacing="1" w:line="240" w:lineRule="auto"/>
        <w:rPr>
          <w:rFonts w:ascii="Gill Sans MT" w:hAnsi="Gill Sans MT" w:cs="Calibri"/>
          <w:bCs/>
          <w:color w:val="000000"/>
          <w:sz w:val="24"/>
          <w:szCs w:val="24"/>
          <w:lang w:val="fr-FR"/>
        </w:rPr>
      </w:pPr>
      <w:r w:rsidRPr="00D84017">
        <w:rPr>
          <w:rFonts w:ascii="Gill Sans MT" w:hAnsi="Gill Sans MT" w:cs="Calibri"/>
          <w:bCs/>
          <w:color w:val="000000"/>
          <w:sz w:val="24"/>
          <w:szCs w:val="24"/>
          <w:lang w:val="fr-FR"/>
        </w:rPr>
        <w:t>Bonne maîtrise des logiciels usuels tels que Outlook, Windows, Excel, Word, Powerpoint, etc.)</w:t>
      </w:r>
    </w:p>
    <w:p w14:paraId="5567D8B7" w14:textId="2D553D59" w:rsidR="00C67754" w:rsidRPr="003D4948" w:rsidRDefault="00C67754" w:rsidP="006275D8">
      <w:pPr>
        <w:spacing w:before="100" w:beforeAutospacing="1" w:after="100" w:afterAutospacing="1" w:line="240" w:lineRule="auto"/>
        <w:rPr>
          <w:rFonts w:ascii="Gill Sans MT" w:eastAsia="Times New Roman" w:hAnsi="Gill Sans MT" w:cs="Times New Roman"/>
          <w:color w:val="000000"/>
          <w:lang w:val="fr-FR"/>
        </w:rPr>
      </w:pPr>
      <w:r>
        <w:rPr>
          <w:rFonts w:ascii="Gill Sans MT" w:eastAsia="Times New Roman" w:hAnsi="Gill Sans MT" w:cs="Times New Roman"/>
          <w:b/>
          <w:bCs/>
          <w:color w:val="000000"/>
          <w:lang w:val="fr-FR"/>
        </w:rPr>
        <w:t>Durée du Contrat</w:t>
      </w:r>
      <w:r w:rsidR="003D4948">
        <w:rPr>
          <w:rFonts w:ascii="Gill Sans MT" w:eastAsia="Times New Roman" w:hAnsi="Gill Sans MT" w:cs="Times New Roman"/>
          <w:b/>
          <w:bCs/>
          <w:color w:val="000000"/>
          <w:lang w:val="fr-FR"/>
        </w:rPr>
        <w:t xml:space="preserve"> : </w:t>
      </w:r>
      <w:r w:rsidR="00D84017">
        <w:rPr>
          <w:rFonts w:ascii="Gill Sans MT" w:eastAsia="Times New Roman" w:hAnsi="Gill Sans MT" w:cs="Times New Roman"/>
          <w:bCs/>
          <w:color w:val="000000"/>
          <w:lang w:val="fr-FR"/>
        </w:rPr>
        <w:t>12</w:t>
      </w:r>
      <w:r w:rsidR="000252C9" w:rsidRPr="000252C9">
        <w:rPr>
          <w:rFonts w:ascii="Gill Sans MT" w:eastAsia="Times New Roman" w:hAnsi="Gill Sans MT" w:cs="Times New Roman"/>
          <w:bCs/>
          <w:color w:val="000000"/>
          <w:lang w:val="fr-FR"/>
        </w:rPr>
        <w:t xml:space="preserve"> mois renouvelables</w:t>
      </w:r>
    </w:p>
    <w:p w14:paraId="0BF1B675" w14:textId="77777777" w:rsidR="00C67754" w:rsidRPr="00C67754" w:rsidRDefault="00C67754" w:rsidP="006275D8">
      <w:pPr>
        <w:spacing w:before="100" w:beforeAutospacing="1" w:after="100" w:afterAutospacing="1" w:line="240" w:lineRule="auto"/>
        <w:rPr>
          <w:rFonts w:ascii="Gill Sans MT" w:eastAsia="Times New Roman" w:hAnsi="Gill Sans MT" w:cs="Times New Roman"/>
          <w:b/>
          <w:color w:val="000000"/>
          <w:lang w:val="fr-FR"/>
        </w:rPr>
      </w:pPr>
      <w:r w:rsidRPr="00C67754">
        <w:rPr>
          <w:rFonts w:ascii="Gill Sans MT" w:eastAsia="Times New Roman" w:hAnsi="Gill Sans MT" w:cs="Times New Roman"/>
          <w:b/>
          <w:color w:val="000000"/>
          <w:lang w:val="fr-FR"/>
        </w:rPr>
        <w:t>L’Organisation</w:t>
      </w:r>
    </w:p>
    <w:p w14:paraId="52F14F0A" w14:textId="113E484E" w:rsidR="00C67754" w:rsidRDefault="00C67754" w:rsidP="00C67754">
      <w:pPr>
        <w:spacing w:before="100" w:beforeAutospacing="1" w:after="100" w:afterAutospacing="1" w:line="240" w:lineRule="auto"/>
        <w:rPr>
          <w:rFonts w:ascii="Gill Sans MT" w:eastAsia="Times New Roman" w:hAnsi="Gill Sans MT" w:cs="Times New Roman"/>
          <w:color w:val="000000"/>
          <w:lang w:val="fr-FR"/>
        </w:rPr>
      </w:pPr>
      <w:r>
        <w:rPr>
          <w:rFonts w:ascii="Gill Sans MT" w:eastAsia="Times New Roman" w:hAnsi="Gill Sans MT" w:cs="Times New Roman"/>
          <w:color w:val="000000"/>
          <w:lang w:val="fr-FR"/>
        </w:rPr>
        <w:t>Nous employons environ 25.</w:t>
      </w:r>
      <w:r w:rsidR="005609FB" w:rsidRPr="00C67754">
        <w:rPr>
          <w:rFonts w:ascii="Gill Sans MT" w:eastAsia="Times New Roman" w:hAnsi="Gill Sans MT" w:cs="Times New Roman"/>
          <w:color w:val="000000"/>
          <w:lang w:val="fr-FR"/>
        </w:rPr>
        <w:t>000 personnes dans le monde entier et travaillons sur le terrain dans plus de 100 pays afin d'aider les enfants touchés par des crises ou ceux qui ont besoin de meilleurs soins de santé, d'éducation et de protection de l'enfance. Nous faisons également campagne et défendons au plus haut niveau, pour réaliser le droit des enfants et pour faire entendre leur voix.</w:t>
      </w:r>
      <w:r w:rsidR="005609FB" w:rsidRPr="00C67754">
        <w:rPr>
          <w:rFonts w:ascii="Gill Sans MT" w:eastAsia="Times New Roman" w:hAnsi="Gill Sans MT" w:cs="Times New Roman"/>
          <w:color w:val="000000"/>
          <w:lang w:val="fr-FR"/>
        </w:rPr>
        <w:br/>
      </w:r>
      <w:r w:rsidR="005609FB" w:rsidRPr="00C67754">
        <w:rPr>
          <w:rFonts w:ascii="Gill Sans MT" w:eastAsia="Times New Roman" w:hAnsi="Gill Sans MT" w:cs="Times New Roman"/>
          <w:color w:val="000000"/>
          <w:lang w:val="fr-FR"/>
        </w:rPr>
        <w:br/>
        <w:t xml:space="preserve">Nous travaillons sur trois </w:t>
      </w:r>
      <w:r w:rsidR="002777DD" w:rsidRPr="00C67754">
        <w:rPr>
          <w:rFonts w:ascii="Gill Sans MT" w:eastAsia="Times New Roman" w:hAnsi="Gill Sans MT" w:cs="Times New Roman"/>
          <w:color w:val="000000"/>
          <w:lang w:val="fr-FR"/>
        </w:rPr>
        <w:t>avancées</w:t>
      </w:r>
      <w:r w:rsidR="005609FB" w:rsidRPr="00C67754">
        <w:rPr>
          <w:rFonts w:ascii="Gill Sans MT" w:eastAsia="Times New Roman" w:hAnsi="Gill Sans MT" w:cs="Times New Roman"/>
          <w:color w:val="000000"/>
          <w:lang w:val="fr-FR"/>
        </w:rPr>
        <w:t xml:space="preserve"> dans la façon dont le monde t</w:t>
      </w:r>
      <w:r w:rsidRPr="00C67754">
        <w:rPr>
          <w:rFonts w:ascii="Gill Sans MT" w:eastAsia="Times New Roman" w:hAnsi="Gill Sans MT" w:cs="Times New Roman"/>
          <w:color w:val="000000"/>
          <w:lang w:val="fr-FR"/>
        </w:rPr>
        <w:t>raite les enfants d'ici 2030</w:t>
      </w:r>
      <w:r w:rsidR="00752BFF">
        <w:rPr>
          <w:rFonts w:ascii="Gill Sans MT" w:eastAsia="Times New Roman" w:hAnsi="Gill Sans MT" w:cs="Times New Roman"/>
          <w:color w:val="000000"/>
          <w:lang w:val="fr-FR"/>
        </w:rPr>
        <w:t xml:space="preserve"> </w:t>
      </w:r>
      <w:r w:rsidRPr="00C67754">
        <w:rPr>
          <w:rFonts w:ascii="Gill Sans MT" w:eastAsia="Times New Roman" w:hAnsi="Gill Sans MT" w:cs="Times New Roman"/>
          <w:color w:val="000000"/>
          <w:lang w:val="fr-FR"/>
        </w:rPr>
        <w:t>:</w:t>
      </w:r>
    </w:p>
    <w:p w14:paraId="0E7216BE" w14:textId="77777777" w:rsidR="00C67754" w:rsidRDefault="005609FB" w:rsidP="00C67754">
      <w:pPr>
        <w:pStyle w:val="Paragraphedeliste"/>
        <w:numPr>
          <w:ilvl w:val="0"/>
          <w:numId w:val="6"/>
        </w:numPr>
        <w:spacing w:before="100" w:beforeAutospacing="1" w:after="100" w:afterAutospacing="1" w:line="240" w:lineRule="auto"/>
        <w:rPr>
          <w:rFonts w:ascii="Gill Sans MT" w:eastAsia="Times New Roman" w:hAnsi="Gill Sans MT" w:cs="Times New Roman"/>
          <w:color w:val="000000"/>
          <w:lang w:val="fr-FR"/>
        </w:rPr>
      </w:pPr>
      <w:r w:rsidRPr="00C67754">
        <w:rPr>
          <w:rFonts w:ascii="Gill Sans MT" w:eastAsia="Times New Roman" w:hAnsi="Gill Sans MT" w:cs="Times New Roman"/>
          <w:color w:val="000000"/>
          <w:lang w:val="fr-FR"/>
        </w:rPr>
        <w:t xml:space="preserve">Aucun enfant ne </w:t>
      </w:r>
      <w:r w:rsidR="00C67754" w:rsidRPr="00C67754">
        <w:rPr>
          <w:rFonts w:ascii="Gill Sans MT" w:eastAsia="Times New Roman" w:hAnsi="Gill Sans MT" w:cs="Times New Roman"/>
          <w:color w:val="000000"/>
          <w:lang w:val="fr-FR"/>
        </w:rPr>
        <w:t>meurt</w:t>
      </w:r>
      <w:r w:rsidRPr="00C67754">
        <w:rPr>
          <w:rFonts w:ascii="Gill Sans MT" w:eastAsia="Times New Roman" w:hAnsi="Gill Sans MT" w:cs="Times New Roman"/>
          <w:color w:val="000000"/>
          <w:lang w:val="fr-FR"/>
        </w:rPr>
        <w:t> suite à des causes évitab</w:t>
      </w:r>
      <w:r w:rsidR="00C67754">
        <w:rPr>
          <w:rFonts w:ascii="Gill Sans MT" w:eastAsia="Times New Roman" w:hAnsi="Gill Sans MT" w:cs="Times New Roman"/>
          <w:color w:val="000000"/>
          <w:lang w:val="fr-FR"/>
        </w:rPr>
        <w:t>les avant son 5e anniversaire</w:t>
      </w:r>
    </w:p>
    <w:p w14:paraId="49DF1DE9" w14:textId="77777777" w:rsidR="00C67754" w:rsidRDefault="005609FB" w:rsidP="00C67754">
      <w:pPr>
        <w:pStyle w:val="Paragraphedeliste"/>
        <w:numPr>
          <w:ilvl w:val="0"/>
          <w:numId w:val="6"/>
        </w:numPr>
        <w:spacing w:before="100" w:beforeAutospacing="1" w:after="100" w:afterAutospacing="1" w:line="240" w:lineRule="auto"/>
        <w:rPr>
          <w:rFonts w:ascii="Gill Sans MT" w:eastAsia="Times New Roman" w:hAnsi="Gill Sans MT" w:cs="Times New Roman"/>
          <w:color w:val="000000"/>
          <w:lang w:val="fr-FR"/>
        </w:rPr>
      </w:pPr>
      <w:r w:rsidRPr="00C67754">
        <w:rPr>
          <w:rFonts w:ascii="Gill Sans MT" w:eastAsia="Times New Roman" w:hAnsi="Gill Sans MT" w:cs="Times New Roman"/>
          <w:color w:val="000000"/>
          <w:lang w:val="fr-FR"/>
        </w:rPr>
        <w:t>Tous les enfants ont une éducati</w:t>
      </w:r>
      <w:r w:rsidR="00C67754">
        <w:rPr>
          <w:rFonts w:ascii="Gill Sans MT" w:eastAsia="Times New Roman" w:hAnsi="Gill Sans MT" w:cs="Times New Roman"/>
          <w:color w:val="000000"/>
          <w:lang w:val="fr-FR"/>
        </w:rPr>
        <w:t>on de base de qualité et que,</w:t>
      </w:r>
    </w:p>
    <w:p w14:paraId="0F8B57E7" w14:textId="77777777" w:rsidR="00C67754" w:rsidRDefault="005609FB" w:rsidP="00C67754">
      <w:pPr>
        <w:pStyle w:val="Paragraphedeliste"/>
        <w:numPr>
          <w:ilvl w:val="0"/>
          <w:numId w:val="6"/>
        </w:numPr>
        <w:spacing w:before="100" w:beforeAutospacing="1" w:after="100" w:afterAutospacing="1" w:line="240" w:lineRule="auto"/>
        <w:rPr>
          <w:rFonts w:ascii="Gill Sans MT" w:eastAsia="Times New Roman" w:hAnsi="Gill Sans MT" w:cs="Times New Roman"/>
          <w:color w:val="000000"/>
          <w:lang w:val="fr-FR"/>
        </w:rPr>
      </w:pPr>
      <w:r w:rsidRPr="00C67754">
        <w:rPr>
          <w:rFonts w:ascii="Gill Sans MT" w:eastAsia="Times New Roman" w:hAnsi="Gill Sans MT" w:cs="Times New Roman"/>
          <w:color w:val="000000"/>
          <w:lang w:val="fr-FR"/>
        </w:rPr>
        <w:t xml:space="preserve">La violence à l'égard </w:t>
      </w:r>
      <w:r w:rsidR="00C67754">
        <w:rPr>
          <w:rFonts w:ascii="Gill Sans MT" w:eastAsia="Times New Roman" w:hAnsi="Gill Sans MT" w:cs="Times New Roman"/>
          <w:color w:val="000000"/>
          <w:lang w:val="fr-FR"/>
        </w:rPr>
        <w:t>des enfants n'est plus tolérée</w:t>
      </w:r>
    </w:p>
    <w:p w14:paraId="6FB7EDBD" w14:textId="77777777" w:rsidR="006275D8" w:rsidRPr="00C67754" w:rsidRDefault="005609FB" w:rsidP="00C67754">
      <w:pPr>
        <w:spacing w:before="100" w:beforeAutospacing="1" w:after="100" w:afterAutospacing="1" w:line="240" w:lineRule="auto"/>
        <w:rPr>
          <w:rFonts w:ascii="Gill Sans MT" w:eastAsia="Times New Roman" w:hAnsi="Gill Sans MT" w:cs="Times New Roman"/>
          <w:color w:val="000000"/>
          <w:lang w:val="fr-FR"/>
        </w:rPr>
      </w:pPr>
      <w:r w:rsidRPr="00C67754">
        <w:rPr>
          <w:rFonts w:ascii="Gill Sans MT" w:eastAsia="Times New Roman" w:hAnsi="Gill Sans MT" w:cs="Times New Roman"/>
          <w:color w:val="000000"/>
          <w:lang w:val="fr-FR"/>
        </w:rPr>
        <w:t xml:space="preserve">Nous sommes conscients que des personnes </w:t>
      </w:r>
      <w:r w:rsidR="00C67754" w:rsidRPr="00C67754">
        <w:rPr>
          <w:rFonts w:ascii="Gill Sans MT" w:eastAsia="Times New Roman" w:hAnsi="Gill Sans MT" w:cs="Times New Roman"/>
          <w:color w:val="000000"/>
          <w:lang w:val="fr-FR"/>
        </w:rPr>
        <w:t>formidables</w:t>
      </w:r>
      <w:r w:rsidRPr="00C67754">
        <w:rPr>
          <w:rFonts w:ascii="Gill Sans MT" w:eastAsia="Times New Roman" w:hAnsi="Gill Sans MT" w:cs="Times New Roman"/>
          <w:color w:val="000000"/>
          <w:lang w:val="fr-FR"/>
        </w:rPr>
        <w:t xml:space="preserve"> font une grande organisation et que nos employés jouent un rôle crucial en nous aidant à atteindre nos ambitions pour les enfants. Nous valorisons nos employés et nous proposons une carrière significative et enrichissante, ainsi qu'un lieu de travail collaboratif et inclusif où l'ambition, la créativité et l'intégrité sont très appréciées</w:t>
      </w:r>
      <w:r w:rsidR="006275D8" w:rsidRPr="00C67754">
        <w:rPr>
          <w:rFonts w:ascii="Gill Sans MT" w:eastAsia="Times New Roman" w:hAnsi="Gill Sans MT" w:cs="Times New Roman"/>
          <w:color w:val="000000"/>
          <w:lang w:val="fr-FR"/>
        </w:rPr>
        <w:t> </w:t>
      </w:r>
    </w:p>
    <w:p w14:paraId="7E286E08" w14:textId="77777777" w:rsidR="00307BC9" w:rsidRPr="00C67754" w:rsidRDefault="00C67754" w:rsidP="00307BC9">
      <w:pPr>
        <w:spacing w:before="100" w:beforeAutospacing="1" w:after="100" w:afterAutospacing="1" w:line="240" w:lineRule="auto"/>
        <w:rPr>
          <w:rFonts w:ascii="Gill Sans MT" w:eastAsia="Times New Roman" w:hAnsi="Gill Sans MT" w:cs="Times New Roman"/>
          <w:b/>
          <w:color w:val="000000"/>
          <w:lang w:val="fr-FR"/>
        </w:rPr>
      </w:pPr>
      <w:r w:rsidRPr="00C67754">
        <w:rPr>
          <w:rFonts w:ascii="Gill Sans MT" w:eastAsia="Times New Roman" w:hAnsi="Gill Sans MT" w:cs="Times New Roman"/>
          <w:b/>
          <w:color w:val="000000"/>
          <w:lang w:val="fr-FR"/>
        </w:rPr>
        <w:lastRenderedPageBreak/>
        <w:t>Comment postuler ?</w:t>
      </w:r>
    </w:p>
    <w:p w14:paraId="70122B34" w14:textId="77777777" w:rsidR="00307BC9" w:rsidRDefault="00307BC9" w:rsidP="00307BC9">
      <w:pPr>
        <w:spacing w:before="100" w:beforeAutospacing="1" w:after="100" w:afterAutospacing="1" w:line="240" w:lineRule="auto"/>
        <w:rPr>
          <w:rFonts w:ascii="Gill Sans MT" w:eastAsia="Times New Roman" w:hAnsi="Gill Sans MT" w:cs="Times New Roman"/>
          <w:color w:val="000000"/>
          <w:lang w:val="fr-FR"/>
        </w:rPr>
      </w:pPr>
      <w:r w:rsidRPr="00C67754">
        <w:rPr>
          <w:rFonts w:ascii="Gill Sans MT" w:eastAsia="Times New Roman" w:hAnsi="Gill Sans MT" w:cs="Times New Roman"/>
          <w:color w:val="000000"/>
          <w:lang w:val="fr-FR"/>
        </w:rPr>
        <w:t xml:space="preserve">Merci de postuler en envoyant votre CV et votre lettre </w:t>
      </w:r>
      <w:r w:rsidR="002777DD" w:rsidRPr="00C67754">
        <w:rPr>
          <w:rFonts w:ascii="Gill Sans MT" w:eastAsia="Times New Roman" w:hAnsi="Gill Sans MT" w:cs="Times New Roman"/>
          <w:color w:val="000000"/>
          <w:lang w:val="fr-FR"/>
        </w:rPr>
        <w:t>motivation</w:t>
      </w:r>
      <w:r w:rsidRPr="00C67754">
        <w:rPr>
          <w:rFonts w:ascii="Gill Sans MT" w:eastAsia="Times New Roman" w:hAnsi="Gill Sans MT" w:cs="Times New Roman"/>
          <w:color w:val="000000"/>
          <w:lang w:val="fr-FR"/>
        </w:rPr>
        <w:t xml:space="preserve"> dans un seul document, en mentionnant </w:t>
      </w:r>
      <w:r w:rsidR="002777DD" w:rsidRPr="00C67754">
        <w:rPr>
          <w:rFonts w:ascii="Gill Sans MT" w:eastAsia="Times New Roman" w:hAnsi="Gill Sans MT" w:cs="Times New Roman"/>
          <w:color w:val="000000"/>
          <w:lang w:val="fr-FR"/>
        </w:rPr>
        <w:t>également</w:t>
      </w:r>
      <w:r w:rsidRPr="00C67754">
        <w:rPr>
          <w:rFonts w:ascii="Gill Sans MT" w:eastAsia="Times New Roman" w:hAnsi="Gill Sans MT" w:cs="Times New Roman"/>
          <w:color w:val="000000"/>
          <w:lang w:val="fr-FR"/>
        </w:rPr>
        <w:t xml:space="preserve"> votre </w:t>
      </w:r>
      <w:r w:rsidR="002777DD" w:rsidRPr="00C67754">
        <w:rPr>
          <w:rFonts w:ascii="Gill Sans MT" w:eastAsia="Times New Roman" w:hAnsi="Gill Sans MT" w:cs="Times New Roman"/>
          <w:color w:val="000000"/>
          <w:lang w:val="fr-FR"/>
        </w:rPr>
        <w:t>rémunération</w:t>
      </w:r>
      <w:r w:rsidRPr="00C67754">
        <w:rPr>
          <w:rFonts w:ascii="Gill Sans MT" w:eastAsia="Times New Roman" w:hAnsi="Gill Sans MT" w:cs="Times New Roman"/>
          <w:color w:val="000000"/>
          <w:lang w:val="fr-FR"/>
        </w:rPr>
        <w:t xml:space="preserve"> actuelle ainsi que vos </w:t>
      </w:r>
      <w:r w:rsidR="002777DD" w:rsidRPr="00C67754">
        <w:rPr>
          <w:rFonts w:ascii="Gill Sans MT" w:eastAsia="Times New Roman" w:hAnsi="Gill Sans MT" w:cs="Times New Roman"/>
          <w:color w:val="000000"/>
          <w:lang w:val="fr-FR"/>
        </w:rPr>
        <w:t>prétentions</w:t>
      </w:r>
      <w:r w:rsidRPr="00C67754">
        <w:rPr>
          <w:rFonts w:ascii="Gill Sans MT" w:eastAsia="Times New Roman" w:hAnsi="Gill Sans MT" w:cs="Times New Roman"/>
          <w:color w:val="000000"/>
          <w:lang w:val="fr-FR"/>
        </w:rPr>
        <w:t xml:space="preserve"> salariales pour ce poste. </w:t>
      </w:r>
      <w:r w:rsidR="00C67754">
        <w:rPr>
          <w:rFonts w:ascii="Gill Sans MT" w:eastAsia="Times New Roman" w:hAnsi="Gill Sans MT" w:cs="Times New Roman"/>
          <w:color w:val="000000"/>
          <w:lang w:val="fr-FR"/>
        </w:rPr>
        <w:t xml:space="preserve">Une version complète du descriptif de poste peut être trouvée </w:t>
      </w:r>
      <w:r w:rsidR="008521A4">
        <w:rPr>
          <w:rFonts w:ascii="Gill Sans MT" w:eastAsia="Times New Roman" w:hAnsi="Gill Sans MT" w:cs="Times New Roman"/>
          <w:color w:val="000000"/>
          <w:lang w:val="fr-FR"/>
        </w:rPr>
        <w:t>ci-dessous</w:t>
      </w:r>
      <w:r w:rsidR="00C67754">
        <w:rPr>
          <w:rFonts w:ascii="Gill Sans MT" w:eastAsia="Times New Roman" w:hAnsi="Gill Sans MT" w:cs="Times New Roman"/>
          <w:color w:val="000000"/>
          <w:lang w:val="fr-FR"/>
        </w:rPr>
        <w:t xml:space="preserve"> </w:t>
      </w:r>
    </w:p>
    <w:p w14:paraId="0410654D" w14:textId="7C82552B" w:rsidR="003579B0" w:rsidRDefault="0098336B" w:rsidP="00307BC9">
      <w:pPr>
        <w:spacing w:before="100" w:beforeAutospacing="1" w:after="100" w:afterAutospacing="1" w:line="240" w:lineRule="auto"/>
        <w:rPr>
          <w:rFonts w:ascii="Gill Sans MT" w:eastAsia="Times New Roman" w:hAnsi="Gill Sans MT" w:cs="Times New Roman"/>
          <w:color w:val="000000"/>
          <w:lang w:val="fr-FR"/>
        </w:rPr>
      </w:pPr>
      <w:hyperlink r:id="rId10" w:history="1">
        <w:r w:rsidR="00E0761F" w:rsidRPr="00D15961">
          <w:rPr>
            <w:rStyle w:val="Lienhypertexte"/>
            <w:rFonts w:ascii="Gill Sans MT" w:eastAsia="Times New Roman" w:hAnsi="Gill Sans MT" w:cs="Times New Roman"/>
            <w:lang w:val="fr-FR"/>
          </w:rPr>
          <w:t>https://...............................................................................................................................................................................</w:t>
        </w:r>
      </w:hyperlink>
    </w:p>
    <w:p w14:paraId="040AF4BF" w14:textId="371E3460" w:rsidR="003579B0" w:rsidRPr="00C67754" w:rsidRDefault="003579B0" w:rsidP="00307BC9">
      <w:pPr>
        <w:spacing w:before="100" w:beforeAutospacing="1" w:after="100" w:afterAutospacing="1" w:line="240" w:lineRule="auto"/>
        <w:rPr>
          <w:rFonts w:ascii="Gill Sans MT" w:eastAsia="Times New Roman" w:hAnsi="Gill Sans MT" w:cs="Times New Roman"/>
          <w:color w:val="000000"/>
          <w:lang w:val="fr-FR"/>
        </w:rPr>
      </w:pPr>
      <w:r>
        <w:rPr>
          <w:rFonts w:ascii="Gill Sans MT" w:eastAsia="Times New Roman" w:hAnsi="Gill Sans MT" w:cs="Times New Roman"/>
          <w:color w:val="000000"/>
          <w:lang w:val="fr-FR"/>
        </w:rPr>
        <w:t xml:space="preserve">Date de </w:t>
      </w:r>
      <w:proofErr w:type="spellStart"/>
      <w:r>
        <w:rPr>
          <w:rFonts w:ascii="Gill Sans MT" w:eastAsia="Times New Roman" w:hAnsi="Gill Sans MT" w:cs="Times New Roman"/>
          <w:color w:val="000000"/>
          <w:lang w:val="fr-FR"/>
        </w:rPr>
        <w:t>Cloture</w:t>
      </w:r>
      <w:proofErr w:type="spellEnd"/>
      <w:r>
        <w:rPr>
          <w:rFonts w:ascii="Gill Sans MT" w:eastAsia="Times New Roman" w:hAnsi="Gill Sans MT" w:cs="Times New Roman"/>
          <w:color w:val="000000"/>
          <w:lang w:val="fr-FR"/>
        </w:rPr>
        <w:t xml:space="preserve"> : </w:t>
      </w:r>
      <w:r w:rsidR="00E0761F">
        <w:rPr>
          <w:rFonts w:ascii="Gill Sans MT" w:eastAsia="Times New Roman" w:hAnsi="Gill Sans MT" w:cs="Times New Roman"/>
          <w:color w:val="000000"/>
          <w:lang w:val="fr-FR"/>
        </w:rPr>
        <w:t>…//…//2024</w:t>
      </w:r>
    </w:p>
    <w:p w14:paraId="335BF896" w14:textId="77777777" w:rsidR="000E5BFC" w:rsidRDefault="00D160CA" w:rsidP="000E5BFC">
      <w:pPr>
        <w:rPr>
          <w:rFonts w:ascii="Gill Sans MT" w:eastAsia="Times New Roman" w:hAnsi="Gill Sans MT" w:cs="Times New Roman"/>
          <w:color w:val="000000"/>
          <w:u w:val="single"/>
          <w:lang w:val="fr-FR"/>
        </w:rPr>
      </w:pPr>
      <w:r>
        <w:rPr>
          <w:rFonts w:ascii="Gill Sans MT" w:eastAsia="Times New Roman" w:hAnsi="Gill Sans MT" w:cs="Times New Roman"/>
          <w:color w:val="000000"/>
          <w:u w:val="single"/>
          <w:lang w:val="fr-FR"/>
        </w:rPr>
        <w:t xml:space="preserve">Nous </w:t>
      </w:r>
      <w:r w:rsidR="000E5BFC" w:rsidRPr="00C67754">
        <w:rPr>
          <w:rFonts w:ascii="Gill Sans MT" w:eastAsia="Times New Roman" w:hAnsi="Gill Sans MT" w:cs="Times New Roman"/>
          <w:color w:val="000000"/>
          <w:u w:val="single"/>
          <w:lang w:val="fr-FR"/>
        </w:rPr>
        <w:t>devons assurer la sécurité des enfants à travers nos processus de sélection, lesquelles reflètent notre engagement à la protection des enfants et incluent des enquêtes de références rigoureuses</w:t>
      </w:r>
    </w:p>
    <w:p w14:paraId="6A5C6AFB" w14:textId="77777777" w:rsidR="00B453B9" w:rsidRPr="00C67754" w:rsidRDefault="00B453B9" w:rsidP="000E5BFC">
      <w:pPr>
        <w:rPr>
          <w:rFonts w:ascii="Gill Sans MT" w:eastAsia="Times New Roman" w:hAnsi="Gill Sans MT" w:cs="Times New Roman"/>
          <w:color w:val="000000"/>
          <w:u w:val="single"/>
          <w:lang w:val="fr-FR"/>
        </w:rPr>
      </w:pPr>
      <w:r>
        <w:rPr>
          <w:rFonts w:ascii="Gill Sans MT" w:eastAsia="Times New Roman" w:hAnsi="Gill Sans MT" w:cs="Times New Roman"/>
          <w:color w:val="000000"/>
          <w:u w:val="single"/>
          <w:lang w:val="fr-FR"/>
        </w:rPr>
        <w:t>Les candidatures féminines sont vivement encouragées</w:t>
      </w:r>
    </w:p>
    <w:p w14:paraId="76810CE0" w14:textId="77777777" w:rsidR="00307BC9" w:rsidRPr="00C67754" w:rsidRDefault="00423771" w:rsidP="00307BC9">
      <w:pPr>
        <w:spacing w:before="100" w:beforeAutospacing="1" w:after="100" w:afterAutospacing="1" w:line="240" w:lineRule="auto"/>
        <w:rPr>
          <w:rFonts w:ascii="Gill Sans MT" w:eastAsia="Times New Roman" w:hAnsi="Gill Sans MT" w:cs="Times New Roman"/>
          <w:color w:val="000000"/>
          <w:u w:val="single"/>
          <w:lang w:val="fr-FR"/>
        </w:rPr>
      </w:pPr>
      <w:r w:rsidRPr="00B453B9">
        <w:rPr>
          <w:rFonts w:ascii="Gill Sans MT" w:eastAsia="Times New Roman" w:hAnsi="Gill Sans MT" w:cs="Times New Roman"/>
          <w:color w:val="000000"/>
          <w:u w:val="single"/>
          <w:lang w:val="fr-FR"/>
        </w:rPr>
        <w:t>Il est porté à la connaissance des candidats que Save the Children International ne demande aucun paiement, ni frais durant tout le processus de recrutement. Toute demande allant dans ce sens doit être immédiatement signalée car contraire aux valeurs et pratiques de notre organisation.</w:t>
      </w:r>
    </w:p>
    <w:sectPr w:rsidR="00307BC9" w:rsidRPr="00C6775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9FA22" w14:textId="77777777" w:rsidR="003B57A1" w:rsidRDefault="003B57A1" w:rsidP="001003F6">
      <w:pPr>
        <w:spacing w:after="0" w:line="240" w:lineRule="auto"/>
      </w:pPr>
      <w:r>
        <w:separator/>
      </w:r>
    </w:p>
  </w:endnote>
  <w:endnote w:type="continuationSeparator" w:id="0">
    <w:p w14:paraId="479911C7" w14:textId="77777777" w:rsidR="003B57A1" w:rsidRDefault="003B57A1" w:rsidP="00100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F1DB0" w14:textId="77777777" w:rsidR="003B57A1" w:rsidRDefault="003B57A1" w:rsidP="001003F6">
      <w:pPr>
        <w:spacing w:after="0" w:line="240" w:lineRule="auto"/>
      </w:pPr>
      <w:r>
        <w:separator/>
      </w:r>
    </w:p>
  </w:footnote>
  <w:footnote w:type="continuationSeparator" w:id="0">
    <w:p w14:paraId="42566145" w14:textId="77777777" w:rsidR="003B57A1" w:rsidRDefault="003B57A1" w:rsidP="001003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F0E29"/>
    <w:multiLevelType w:val="hybridMultilevel"/>
    <w:tmpl w:val="D41EFA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10172D"/>
    <w:multiLevelType w:val="hybridMultilevel"/>
    <w:tmpl w:val="36829452"/>
    <w:lvl w:ilvl="0" w:tplc="37865C90">
      <w:start w:val="1"/>
      <w:numFmt w:val="bullet"/>
      <w:lvlText w:val=""/>
      <w:lvlJc w:val="left"/>
      <w:pPr>
        <w:ind w:left="36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AE2743"/>
    <w:multiLevelType w:val="hybridMultilevel"/>
    <w:tmpl w:val="E8B06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1E7C63"/>
    <w:multiLevelType w:val="hybridMultilevel"/>
    <w:tmpl w:val="44F25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6C225F"/>
    <w:multiLevelType w:val="multilevel"/>
    <w:tmpl w:val="A426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483CFE"/>
    <w:multiLevelType w:val="hybridMultilevel"/>
    <w:tmpl w:val="4C32A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516872"/>
    <w:multiLevelType w:val="hybridMultilevel"/>
    <w:tmpl w:val="3594F538"/>
    <w:lvl w:ilvl="0" w:tplc="9A1A8232">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9E971F1"/>
    <w:multiLevelType w:val="hybridMultilevel"/>
    <w:tmpl w:val="ECD65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C10B4C"/>
    <w:multiLevelType w:val="hybridMultilevel"/>
    <w:tmpl w:val="2A788E80"/>
    <w:lvl w:ilvl="0" w:tplc="8850108C">
      <w:start w:val="13"/>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C2F12D1"/>
    <w:multiLevelType w:val="multilevel"/>
    <w:tmpl w:val="183E6C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5062EFB"/>
    <w:multiLevelType w:val="hybridMultilevel"/>
    <w:tmpl w:val="0608E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472FA9"/>
    <w:multiLevelType w:val="hybridMultilevel"/>
    <w:tmpl w:val="3D6A9BFA"/>
    <w:lvl w:ilvl="0" w:tplc="A2762084">
      <w:numFmt w:val="bullet"/>
      <w:lvlText w:val="-"/>
      <w:lvlJc w:val="left"/>
      <w:pPr>
        <w:ind w:left="1080" w:hanging="360"/>
      </w:pPr>
      <w:rPr>
        <w:rFonts w:ascii="Gill Sans MT" w:eastAsia="Times New Roman" w:hAnsi="Gill Sans MT"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4C644ED0"/>
    <w:multiLevelType w:val="singleLevel"/>
    <w:tmpl w:val="08090001"/>
    <w:lvl w:ilvl="0">
      <w:start w:val="1"/>
      <w:numFmt w:val="bullet"/>
      <w:lvlText w:val=""/>
      <w:lvlJc w:val="left"/>
      <w:pPr>
        <w:ind w:left="720" w:hanging="360"/>
      </w:pPr>
      <w:rPr>
        <w:rFonts w:ascii="Symbol" w:hAnsi="Symbol" w:hint="default"/>
      </w:rPr>
    </w:lvl>
  </w:abstractNum>
  <w:abstractNum w:abstractNumId="13" w15:restartNumberingAfterBreak="0">
    <w:nsid w:val="65443AF7"/>
    <w:multiLevelType w:val="hybridMultilevel"/>
    <w:tmpl w:val="5AA83EF4"/>
    <w:lvl w:ilvl="0" w:tplc="A5540024">
      <w:start w:val="1"/>
      <w:numFmt w:val="bullet"/>
      <w:lvlText w:val=""/>
      <w:lvlJc w:val="left"/>
      <w:pPr>
        <w:tabs>
          <w:tab w:val="num" w:pos="340"/>
        </w:tabs>
        <w:ind w:left="360" w:hanging="360"/>
      </w:pPr>
      <w:rPr>
        <w:rFonts w:ascii="Symbol" w:hAnsi="Symbol" w:hint="default"/>
        <w:sz w:val="22"/>
      </w:rPr>
    </w:lvl>
    <w:lvl w:ilvl="1" w:tplc="9C9A256A">
      <w:start w:val="5"/>
      <w:numFmt w:val="bullet"/>
      <w:lvlText w:val="-"/>
      <w:lvlJc w:val="left"/>
      <w:pPr>
        <w:tabs>
          <w:tab w:val="num" w:pos="1440"/>
        </w:tabs>
        <w:ind w:left="1440" w:hanging="360"/>
      </w:pPr>
      <w:rPr>
        <w:rFonts w:ascii="Arial" w:eastAsia="Times New Roman" w:hAnsi="Arial" w:cs="Aria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3F43AF"/>
    <w:multiLevelType w:val="hybridMultilevel"/>
    <w:tmpl w:val="A8BCB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806FD2"/>
    <w:multiLevelType w:val="hybridMultilevel"/>
    <w:tmpl w:val="23F0F8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0"/>
  </w:num>
  <w:num w:numId="4">
    <w:abstractNumId w:val="14"/>
  </w:num>
  <w:num w:numId="5">
    <w:abstractNumId w:val="2"/>
  </w:num>
  <w:num w:numId="6">
    <w:abstractNumId w:val="7"/>
  </w:num>
  <w:num w:numId="7">
    <w:abstractNumId w:val="3"/>
  </w:num>
  <w:num w:numId="8">
    <w:abstractNumId w:val="1"/>
  </w:num>
  <w:num w:numId="9">
    <w:abstractNumId w:val="13"/>
  </w:num>
  <w:num w:numId="10">
    <w:abstractNumId w:val="12"/>
  </w:num>
  <w:num w:numId="11">
    <w:abstractNumId w:val="8"/>
  </w:num>
  <w:num w:numId="12">
    <w:abstractNumId w:val="15"/>
  </w:num>
  <w:num w:numId="13">
    <w:abstractNumId w:val="6"/>
  </w:num>
  <w:num w:numId="14">
    <w:abstractNumId w:val="0"/>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D8"/>
    <w:rsid w:val="000113BC"/>
    <w:rsid w:val="000252C9"/>
    <w:rsid w:val="000A30E7"/>
    <w:rsid w:val="000E5BFC"/>
    <w:rsid w:val="001003F6"/>
    <w:rsid w:val="00153FBB"/>
    <w:rsid w:val="001F13AB"/>
    <w:rsid w:val="00252CBA"/>
    <w:rsid w:val="00275434"/>
    <w:rsid w:val="002777DD"/>
    <w:rsid w:val="00307BC9"/>
    <w:rsid w:val="00310631"/>
    <w:rsid w:val="003579B0"/>
    <w:rsid w:val="003B57A1"/>
    <w:rsid w:val="003C1F18"/>
    <w:rsid w:val="003D4948"/>
    <w:rsid w:val="00423771"/>
    <w:rsid w:val="004C20A7"/>
    <w:rsid w:val="004D6AD1"/>
    <w:rsid w:val="005609FB"/>
    <w:rsid w:val="006275D8"/>
    <w:rsid w:val="00752BFF"/>
    <w:rsid w:val="00752E9E"/>
    <w:rsid w:val="0077765E"/>
    <w:rsid w:val="007A3B9A"/>
    <w:rsid w:val="008130C9"/>
    <w:rsid w:val="00815EDE"/>
    <w:rsid w:val="008521A4"/>
    <w:rsid w:val="008F2624"/>
    <w:rsid w:val="0098336B"/>
    <w:rsid w:val="00A26974"/>
    <w:rsid w:val="00AD2CDF"/>
    <w:rsid w:val="00B11AC9"/>
    <w:rsid w:val="00B12C2E"/>
    <w:rsid w:val="00B16876"/>
    <w:rsid w:val="00B27542"/>
    <w:rsid w:val="00B32E58"/>
    <w:rsid w:val="00B4077B"/>
    <w:rsid w:val="00B453B9"/>
    <w:rsid w:val="00B9235A"/>
    <w:rsid w:val="00BD1022"/>
    <w:rsid w:val="00C67754"/>
    <w:rsid w:val="00CB6949"/>
    <w:rsid w:val="00CE1D59"/>
    <w:rsid w:val="00D160CA"/>
    <w:rsid w:val="00D742E8"/>
    <w:rsid w:val="00D84017"/>
    <w:rsid w:val="00DC58B1"/>
    <w:rsid w:val="00E0761F"/>
    <w:rsid w:val="00E512AB"/>
    <w:rsid w:val="00E71FDE"/>
    <w:rsid w:val="00EA79BA"/>
    <w:rsid w:val="00EB5D89"/>
    <w:rsid w:val="00F403D6"/>
    <w:rsid w:val="00FE3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F58A0E"/>
  <w15:chartTrackingRefBased/>
  <w15:docId w15:val="{391534FE-E10F-40DA-996B-7427CA9E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609FB"/>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5609FB"/>
    <w:rPr>
      <w:b/>
      <w:bCs/>
    </w:rPr>
  </w:style>
  <w:style w:type="paragraph" w:styleId="Paragraphedeliste">
    <w:name w:val="List Paragraph"/>
    <w:basedOn w:val="Normal"/>
    <w:uiPriority w:val="99"/>
    <w:qFormat/>
    <w:rsid w:val="00C67754"/>
    <w:pPr>
      <w:ind w:left="720"/>
      <w:contextualSpacing/>
    </w:pPr>
  </w:style>
  <w:style w:type="character" w:styleId="Lienhypertexte">
    <w:name w:val="Hyperlink"/>
    <w:basedOn w:val="Policepardfaut"/>
    <w:uiPriority w:val="99"/>
    <w:unhideWhenUsed/>
    <w:rsid w:val="00C67754"/>
    <w:rPr>
      <w:color w:val="0563C1" w:themeColor="hyperlink"/>
      <w:u w:val="single"/>
    </w:rPr>
  </w:style>
  <w:style w:type="paragraph" w:styleId="PrformatHTML">
    <w:name w:val="HTML Preformatted"/>
    <w:basedOn w:val="Normal"/>
    <w:link w:val="PrformatHTMLCar"/>
    <w:uiPriority w:val="99"/>
    <w:semiHidden/>
    <w:unhideWhenUsed/>
    <w:rsid w:val="00011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CI" w:eastAsia="fr-CI"/>
    </w:rPr>
  </w:style>
  <w:style w:type="character" w:customStyle="1" w:styleId="PrformatHTMLCar">
    <w:name w:val="Préformaté HTML Car"/>
    <w:basedOn w:val="Policepardfaut"/>
    <w:link w:val="PrformatHTML"/>
    <w:uiPriority w:val="99"/>
    <w:semiHidden/>
    <w:rsid w:val="000113BC"/>
    <w:rPr>
      <w:rFonts w:ascii="Courier New" w:eastAsia="Times New Roman" w:hAnsi="Courier New" w:cs="Courier New"/>
      <w:sz w:val="20"/>
      <w:szCs w:val="20"/>
      <w:lang w:val="fr-CI" w:eastAsia="fr-CI"/>
    </w:rPr>
  </w:style>
  <w:style w:type="character" w:styleId="Mentionnonrsolue">
    <w:name w:val="Unresolved Mention"/>
    <w:basedOn w:val="Policepardfaut"/>
    <w:uiPriority w:val="99"/>
    <w:semiHidden/>
    <w:unhideWhenUsed/>
    <w:rsid w:val="003579B0"/>
    <w:rPr>
      <w:color w:val="605E5C"/>
      <w:shd w:val="clear" w:color="auto" w:fill="E1DFDD"/>
    </w:rPr>
  </w:style>
  <w:style w:type="paragraph" w:customStyle="1" w:styleId="Texte">
    <w:name w:val="Texte"/>
    <w:basedOn w:val="Normal"/>
    <w:link w:val="TexteCar"/>
    <w:qFormat/>
    <w:rsid w:val="00B4077B"/>
    <w:pPr>
      <w:spacing w:before="120" w:after="120" w:line="240" w:lineRule="auto"/>
      <w:jc w:val="both"/>
    </w:pPr>
    <w:rPr>
      <w:rFonts w:ascii="Cambria" w:eastAsia="Calibri" w:hAnsi="Cambria" w:cs="Arial"/>
      <w:sz w:val="24"/>
      <w:szCs w:val="24"/>
      <w:lang w:val="fr-FR"/>
    </w:rPr>
  </w:style>
  <w:style w:type="character" w:customStyle="1" w:styleId="TexteCar">
    <w:name w:val="Texte Car"/>
    <w:link w:val="Texte"/>
    <w:rsid w:val="00B4077B"/>
    <w:rPr>
      <w:rFonts w:ascii="Cambria" w:eastAsia="Calibri" w:hAnsi="Cambria" w:cs="Arial"/>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423956">
      <w:bodyDiv w:val="1"/>
      <w:marLeft w:val="0"/>
      <w:marRight w:val="0"/>
      <w:marTop w:val="0"/>
      <w:marBottom w:val="0"/>
      <w:divBdr>
        <w:top w:val="none" w:sz="0" w:space="0" w:color="auto"/>
        <w:left w:val="none" w:sz="0" w:space="0" w:color="auto"/>
        <w:bottom w:val="none" w:sz="0" w:space="0" w:color="auto"/>
        <w:right w:val="none" w:sz="0" w:space="0" w:color="auto"/>
      </w:divBdr>
      <w:divsChild>
        <w:div w:id="602684960">
          <w:marLeft w:val="0"/>
          <w:marRight w:val="0"/>
          <w:marTop w:val="0"/>
          <w:marBottom w:val="0"/>
          <w:divBdr>
            <w:top w:val="none" w:sz="0" w:space="0" w:color="auto"/>
            <w:left w:val="none" w:sz="0" w:space="0" w:color="auto"/>
            <w:bottom w:val="none" w:sz="0" w:space="0" w:color="auto"/>
            <w:right w:val="none" w:sz="0" w:space="0" w:color="auto"/>
          </w:divBdr>
        </w:div>
        <w:div w:id="770710500">
          <w:marLeft w:val="0"/>
          <w:marRight w:val="0"/>
          <w:marTop w:val="0"/>
          <w:marBottom w:val="0"/>
          <w:divBdr>
            <w:top w:val="none" w:sz="0" w:space="0" w:color="auto"/>
            <w:left w:val="none" w:sz="0" w:space="0" w:color="auto"/>
            <w:bottom w:val="none" w:sz="0" w:space="0" w:color="auto"/>
            <w:right w:val="none" w:sz="0" w:space="0" w:color="auto"/>
          </w:divBdr>
          <w:divsChild>
            <w:div w:id="1863470040">
              <w:marLeft w:val="0"/>
              <w:marRight w:val="0"/>
              <w:marTop w:val="0"/>
              <w:marBottom w:val="0"/>
              <w:divBdr>
                <w:top w:val="none" w:sz="0" w:space="0" w:color="auto"/>
                <w:left w:val="none" w:sz="0" w:space="0" w:color="auto"/>
                <w:bottom w:val="none" w:sz="0" w:space="0" w:color="auto"/>
                <w:right w:val="none" w:sz="0" w:space="0" w:color="auto"/>
              </w:divBdr>
              <w:divsChild>
                <w:div w:id="196365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9927">
          <w:marLeft w:val="0"/>
          <w:marRight w:val="0"/>
          <w:marTop w:val="0"/>
          <w:marBottom w:val="0"/>
          <w:divBdr>
            <w:top w:val="none" w:sz="0" w:space="0" w:color="auto"/>
            <w:left w:val="none" w:sz="0" w:space="0" w:color="auto"/>
            <w:bottom w:val="none" w:sz="0" w:space="0" w:color="auto"/>
            <w:right w:val="none" w:sz="0" w:space="0" w:color="auto"/>
          </w:divBdr>
        </w:div>
        <w:div w:id="548343723">
          <w:marLeft w:val="0"/>
          <w:marRight w:val="0"/>
          <w:marTop w:val="0"/>
          <w:marBottom w:val="0"/>
          <w:divBdr>
            <w:top w:val="none" w:sz="0" w:space="0" w:color="auto"/>
            <w:left w:val="none" w:sz="0" w:space="0" w:color="auto"/>
            <w:bottom w:val="none" w:sz="0" w:space="0" w:color="auto"/>
            <w:right w:val="none" w:sz="0" w:space="0" w:color="auto"/>
          </w:divBdr>
          <w:divsChild>
            <w:div w:id="1574007493">
              <w:marLeft w:val="0"/>
              <w:marRight w:val="0"/>
              <w:marTop w:val="0"/>
              <w:marBottom w:val="0"/>
              <w:divBdr>
                <w:top w:val="none" w:sz="0" w:space="0" w:color="auto"/>
                <w:left w:val="none" w:sz="0" w:space="0" w:color="auto"/>
                <w:bottom w:val="none" w:sz="0" w:space="0" w:color="auto"/>
                <w:right w:val="none" w:sz="0" w:space="0" w:color="auto"/>
              </w:divBdr>
              <w:divsChild>
                <w:div w:id="225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88946">
      <w:bodyDiv w:val="1"/>
      <w:marLeft w:val="0"/>
      <w:marRight w:val="0"/>
      <w:marTop w:val="0"/>
      <w:marBottom w:val="0"/>
      <w:divBdr>
        <w:top w:val="none" w:sz="0" w:space="0" w:color="auto"/>
        <w:left w:val="none" w:sz="0" w:space="0" w:color="auto"/>
        <w:bottom w:val="none" w:sz="0" w:space="0" w:color="auto"/>
        <w:right w:val="none" w:sz="0" w:space="0" w:color="auto"/>
      </w:divBdr>
      <w:divsChild>
        <w:div w:id="193663060">
          <w:marLeft w:val="0"/>
          <w:marRight w:val="0"/>
          <w:marTop w:val="0"/>
          <w:marBottom w:val="0"/>
          <w:divBdr>
            <w:top w:val="none" w:sz="0" w:space="0" w:color="auto"/>
            <w:left w:val="none" w:sz="0" w:space="0" w:color="auto"/>
            <w:bottom w:val="none" w:sz="0" w:space="0" w:color="auto"/>
            <w:right w:val="none" w:sz="0" w:space="0" w:color="auto"/>
          </w:divBdr>
        </w:div>
        <w:div w:id="1656107806">
          <w:marLeft w:val="0"/>
          <w:marRight w:val="0"/>
          <w:marTop w:val="0"/>
          <w:marBottom w:val="0"/>
          <w:divBdr>
            <w:top w:val="none" w:sz="0" w:space="0" w:color="auto"/>
            <w:left w:val="none" w:sz="0" w:space="0" w:color="auto"/>
            <w:bottom w:val="none" w:sz="0" w:space="0" w:color="auto"/>
            <w:right w:val="none" w:sz="0" w:space="0" w:color="auto"/>
          </w:divBdr>
          <w:divsChild>
            <w:div w:id="391199367">
              <w:marLeft w:val="0"/>
              <w:marRight w:val="0"/>
              <w:marTop w:val="0"/>
              <w:marBottom w:val="0"/>
              <w:divBdr>
                <w:top w:val="none" w:sz="0" w:space="0" w:color="auto"/>
                <w:left w:val="none" w:sz="0" w:space="0" w:color="auto"/>
                <w:bottom w:val="none" w:sz="0" w:space="0" w:color="auto"/>
                <w:right w:val="none" w:sz="0" w:space="0" w:color="auto"/>
              </w:divBdr>
              <w:divsChild>
                <w:div w:id="17405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96211">
          <w:marLeft w:val="0"/>
          <w:marRight w:val="0"/>
          <w:marTop w:val="0"/>
          <w:marBottom w:val="0"/>
          <w:divBdr>
            <w:top w:val="none" w:sz="0" w:space="0" w:color="auto"/>
            <w:left w:val="none" w:sz="0" w:space="0" w:color="auto"/>
            <w:bottom w:val="none" w:sz="0" w:space="0" w:color="auto"/>
            <w:right w:val="none" w:sz="0" w:space="0" w:color="auto"/>
          </w:divBdr>
        </w:div>
        <w:div w:id="533345488">
          <w:marLeft w:val="0"/>
          <w:marRight w:val="0"/>
          <w:marTop w:val="0"/>
          <w:marBottom w:val="0"/>
          <w:divBdr>
            <w:top w:val="none" w:sz="0" w:space="0" w:color="auto"/>
            <w:left w:val="none" w:sz="0" w:space="0" w:color="auto"/>
            <w:bottom w:val="none" w:sz="0" w:space="0" w:color="auto"/>
            <w:right w:val="none" w:sz="0" w:space="0" w:color="auto"/>
          </w:divBdr>
          <w:divsChild>
            <w:div w:id="291401583">
              <w:marLeft w:val="0"/>
              <w:marRight w:val="0"/>
              <w:marTop w:val="0"/>
              <w:marBottom w:val="0"/>
              <w:divBdr>
                <w:top w:val="none" w:sz="0" w:space="0" w:color="auto"/>
                <w:left w:val="none" w:sz="0" w:space="0" w:color="auto"/>
                <w:bottom w:val="none" w:sz="0" w:space="0" w:color="auto"/>
                <w:right w:val="none" w:sz="0" w:space="0" w:color="auto"/>
              </w:divBdr>
              <w:divsChild>
                <w:div w:id="18871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937189">
      <w:bodyDiv w:val="1"/>
      <w:marLeft w:val="0"/>
      <w:marRight w:val="0"/>
      <w:marTop w:val="0"/>
      <w:marBottom w:val="0"/>
      <w:divBdr>
        <w:top w:val="none" w:sz="0" w:space="0" w:color="auto"/>
        <w:left w:val="none" w:sz="0" w:space="0" w:color="auto"/>
        <w:bottom w:val="none" w:sz="0" w:space="0" w:color="auto"/>
        <w:right w:val="none" w:sz="0" w:space="0" w:color="auto"/>
      </w:divBdr>
      <w:divsChild>
        <w:div w:id="1290630707">
          <w:marLeft w:val="0"/>
          <w:marRight w:val="0"/>
          <w:marTop w:val="0"/>
          <w:marBottom w:val="0"/>
          <w:divBdr>
            <w:top w:val="none" w:sz="0" w:space="0" w:color="auto"/>
            <w:left w:val="none" w:sz="0" w:space="0" w:color="auto"/>
            <w:bottom w:val="none" w:sz="0" w:space="0" w:color="auto"/>
            <w:right w:val="none" w:sz="0" w:space="0" w:color="auto"/>
          </w:divBdr>
        </w:div>
        <w:div w:id="585580646">
          <w:marLeft w:val="0"/>
          <w:marRight w:val="0"/>
          <w:marTop w:val="0"/>
          <w:marBottom w:val="0"/>
          <w:divBdr>
            <w:top w:val="none" w:sz="0" w:space="0" w:color="auto"/>
            <w:left w:val="none" w:sz="0" w:space="0" w:color="auto"/>
            <w:bottom w:val="none" w:sz="0" w:space="0" w:color="auto"/>
            <w:right w:val="none" w:sz="0" w:space="0" w:color="auto"/>
          </w:divBdr>
          <w:divsChild>
            <w:div w:id="772286247">
              <w:marLeft w:val="0"/>
              <w:marRight w:val="0"/>
              <w:marTop w:val="0"/>
              <w:marBottom w:val="0"/>
              <w:divBdr>
                <w:top w:val="none" w:sz="0" w:space="0" w:color="auto"/>
                <w:left w:val="none" w:sz="0" w:space="0" w:color="auto"/>
                <w:bottom w:val="none" w:sz="0" w:space="0" w:color="auto"/>
                <w:right w:val="none" w:sz="0" w:space="0" w:color="auto"/>
              </w:divBdr>
              <w:divsChild>
                <w:div w:id="8597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8762">
          <w:marLeft w:val="0"/>
          <w:marRight w:val="0"/>
          <w:marTop w:val="0"/>
          <w:marBottom w:val="0"/>
          <w:divBdr>
            <w:top w:val="none" w:sz="0" w:space="0" w:color="auto"/>
            <w:left w:val="none" w:sz="0" w:space="0" w:color="auto"/>
            <w:bottom w:val="none" w:sz="0" w:space="0" w:color="auto"/>
            <w:right w:val="none" w:sz="0" w:space="0" w:color="auto"/>
          </w:divBdr>
        </w:div>
        <w:div w:id="1753042634">
          <w:marLeft w:val="0"/>
          <w:marRight w:val="0"/>
          <w:marTop w:val="0"/>
          <w:marBottom w:val="0"/>
          <w:divBdr>
            <w:top w:val="none" w:sz="0" w:space="0" w:color="auto"/>
            <w:left w:val="none" w:sz="0" w:space="0" w:color="auto"/>
            <w:bottom w:val="none" w:sz="0" w:space="0" w:color="auto"/>
            <w:right w:val="none" w:sz="0" w:space="0" w:color="auto"/>
          </w:divBdr>
          <w:divsChild>
            <w:div w:id="901142083">
              <w:marLeft w:val="0"/>
              <w:marRight w:val="0"/>
              <w:marTop w:val="0"/>
              <w:marBottom w:val="0"/>
              <w:divBdr>
                <w:top w:val="none" w:sz="0" w:space="0" w:color="auto"/>
                <w:left w:val="none" w:sz="0" w:space="0" w:color="auto"/>
                <w:bottom w:val="none" w:sz="0" w:space="0" w:color="auto"/>
                <w:right w:val="none" w:sz="0" w:space="0" w:color="auto"/>
              </w:divBdr>
              <w:divsChild>
                <w:div w:id="60411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97306">
      <w:bodyDiv w:val="1"/>
      <w:marLeft w:val="0"/>
      <w:marRight w:val="0"/>
      <w:marTop w:val="0"/>
      <w:marBottom w:val="0"/>
      <w:divBdr>
        <w:top w:val="none" w:sz="0" w:space="0" w:color="auto"/>
        <w:left w:val="none" w:sz="0" w:space="0" w:color="auto"/>
        <w:bottom w:val="none" w:sz="0" w:space="0" w:color="auto"/>
        <w:right w:val="none" w:sz="0" w:space="0" w:color="auto"/>
      </w:divBdr>
    </w:div>
    <w:div w:id="1417168877">
      <w:bodyDiv w:val="1"/>
      <w:marLeft w:val="120"/>
      <w:marRight w:val="120"/>
      <w:marTop w:val="120"/>
      <w:marBottom w:val="120"/>
      <w:divBdr>
        <w:top w:val="none" w:sz="0" w:space="0" w:color="auto"/>
        <w:left w:val="none" w:sz="0" w:space="0" w:color="auto"/>
        <w:bottom w:val="none" w:sz="0" w:space="0" w:color="auto"/>
        <w:right w:val="none" w:sz="0" w:space="0" w:color="auto"/>
      </w:divBdr>
    </w:div>
    <w:div w:id="1537622763">
      <w:bodyDiv w:val="1"/>
      <w:marLeft w:val="0"/>
      <w:marRight w:val="0"/>
      <w:marTop w:val="0"/>
      <w:marBottom w:val="0"/>
      <w:divBdr>
        <w:top w:val="none" w:sz="0" w:space="0" w:color="auto"/>
        <w:left w:val="none" w:sz="0" w:space="0" w:color="auto"/>
        <w:bottom w:val="none" w:sz="0" w:space="0" w:color="auto"/>
        <w:right w:val="none" w:sz="0" w:space="0" w:color="auto"/>
      </w:divBdr>
      <w:divsChild>
        <w:div w:id="1218395050">
          <w:marLeft w:val="0"/>
          <w:marRight w:val="0"/>
          <w:marTop w:val="0"/>
          <w:marBottom w:val="0"/>
          <w:divBdr>
            <w:top w:val="none" w:sz="0" w:space="0" w:color="auto"/>
            <w:left w:val="none" w:sz="0" w:space="0" w:color="auto"/>
            <w:bottom w:val="none" w:sz="0" w:space="0" w:color="auto"/>
            <w:right w:val="none" w:sz="0" w:space="0" w:color="auto"/>
          </w:divBdr>
        </w:div>
        <w:div w:id="2076737357">
          <w:marLeft w:val="0"/>
          <w:marRight w:val="0"/>
          <w:marTop w:val="0"/>
          <w:marBottom w:val="0"/>
          <w:divBdr>
            <w:top w:val="none" w:sz="0" w:space="0" w:color="auto"/>
            <w:left w:val="none" w:sz="0" w:space="0" w:color="auto"/>
            <w:bottom w:val="none" w:sz="0" w:space="0" w:color="auto"/>
            <w:right w:val="none" w:sz="0" w:space="0" w:color="auto"/>
          </w:divBdr>
          <w:divsChild>
            <w:div w:id="1071655455">
              <w:marLeft w:val="0"/>
              <w:marRight w:val="0"/>
              <w:marTop w:val="0"/>
              <w:marBottom w:val="0"/>
              <w:divBdr>
                <w:top w:val="none" w:sz="0" w:space="0" w:color="auto"/>
                <w:left w:val="none" w:sz="0" w:space="0" w:color="auto"/>
                <w:bottom w:val="none" w:sz="0" w:space="0" w:color="auto"/>
                <w:right w:val="none" w:sz="0" w:space="0" w:color="auto"/>
              </w:divBdr>
              <w:divsChild>
                <w:div w:id="19257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8961">
          <w:marLeft w:val="0"/>
          <w:marRight w:val="0"/>
          <w:marTop w:val="0"/>
          <w:marBottom w:val="0"/>
          <w:divBdr>
            <w:top w:val="none" w:sz="0" w:space="0" w:color="auto"/>
            <w:left w:val="none" w:sz="0" w:space="0" w:color="auto"/>
            <w:bottom w:val="none" w:sz="0" w:space="0" w:color="auto"/>
            <w:right w:val="none" w:sz="0" w:space="0" w:color="auto"/>
          </w:divBdr>
        </w:div>
        <w:div w:id="812940676">
          <w:marLeft w:val="0"/>
          <w:marRight w:val="0"/>
          <w:marTop w:val="0"/>
          <w:marBottom w:val="0"/>
          <w:divBdr>
            <w:top w:val="none" w:sz="0" w:space="0" w:color="auto"/>
            <w:left w:val="none" w:sz="0" w:space="0" w:color="auto"/>
            <w:bottom w:val="none" w:sz="0" w:space="0" w:color="auto"/>
            <w:right w:val="none" w:sz="0" w:space="0" w:color="auto"/>
          </w:divBdr>
          <w:divsChild>
            <w:div w:id="1752389329">
              <w:marLeft w:val="0"/>
              <w:marRight w:val="0"/>
              <w:marTop w:val="0"/>
              <w:marBottom w:val="0"/>
              <w:divBdr>
                <w:top w:val="none" w:sz="0" w:space="0" w:color="auto"/>
                <w:left w:val="none" w:sz="0" w:space="0" w:color="auto"/>
                <w:bottom w:val="none" w:sz="0" w:space="0" w:color="auto"/>
                <w:right w:val="none" w:sz="0" w:space="0" w:color="auto"/>
              </w:divBdr>
              <w:divsChild>
                <w:div w:id="142117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027769">
      <w:bodyDiv w:val="1"/>
      <w:marLeft w:val="0"/>
      <w:marRight w:val="0"/>
      <w:marTop w:val="0"/>
      <w:marBottom w:val="0"/>
      <w:divBdr>
        <w:top w:val="none" w:sz="0" w:space="0" w:color="auto"/>
        <w:left w:val="none" w:sz="0" w:space="0" w:color="auto"/>
        <w:bottom w:val="none" w:sz="0" w:space="0" w:color="auto"/>
        <w:right w:val="none" w:sz="0" w:space="0" w:color="auto"/>
      </w:divBdr>
      <w:divsChild>
        <w:div w:id="751707342">
          <w:marLeft w:val="0"/>
          <w:marRight w:val="0"/>
          <w:marTop w:val="0"/>
          <w:marBottom w:val="0"/>
          <w:divBdr>
            <w:top w:val="none" w:sz="0" w:space="0" w:color="auto"/>
            <w:left w:val="none" w:sz="0" w:space="0" w:color="auto"/>
            <w:bottom w:val="none" w:sz="0" w:space="0" w:color="auto"/>
            <w:right w:val="none" w:sz="0" w:space="0" w:color="auto"/>
          </w:divBdr>
        </w:div>
        <w:div w:id="269899826">
          <w:marLeft w:val="0"/>
          <w:marRight w:val="0"/>
          <w:marTop w:val="0"/>
          <w:marBottom w:val="0"/>
          <w:divBdr>
            <w:top w:val="none" w:sz="0" w:space="0" w:color="auto"/>
            <w:left w:val="none" w:sz="0" w:space="0" w:color="auto"/>
            <w:bottom w:val="none" w:sz="0" w:space="0" w:color="auto"/>
            <w:right w:val="none" w:sz="0" w:space="0" w:color="auto"/>
          </w:divBdr>
          <w:divsChild>
            <w:div w:id="809438239">
              <w:marLeft w:val="0"/>
              <w:marRight w:val="0"/>
              <w:marTop w:val="0"/>
              <w:marBottom w:val="0"/>
              <w:divBdr>
                <w:top w:val="none" w:sz="0" w:space="0" w:color="auto"/>
                <w:left w:val="none" w:sz="0" w:space="0" w:color="auto"/>
                <w:bottom w:val="none" w:sz="0" w:space="0" w:color="auto"/>
                <w:right w:val="none" w:sz="0" w:space="0" w:color="auto"/>
              </w:divBdr>
              <w:divsChild>
                <w:div w:id="212549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7702">
          <w:marLeft w:val="0"/>
          <w:marRight w:val="0"/>
          <w:marTop w:val="0"/>
          <w:marBottom w:val="0"/>
          <w:divBdr>
            <w:top w:val="none" w:sz="0" w:space="0" w:color="auto"/>
            <w:left w:val="none" w:sz="0" w:space="0" w:color="auto"/>
            <w:bottom w:val="none" w:sz="0" w:space="0" w:color="auto"/>
            <w:right w:val="none" w:sz="0" w:space="0" w:color="auto"/>
          </w:divBdr>
        </w:div>
        <w:div w:id="1910845179">
          <w:marLeft w:val="0"/>
          <w:marRight w:val="0"/>
          <w:marTop w:val="0"/>
          <w:marBottom w:val="0"/>
          <w:divBdr>
            <w:top w:val="none" w:sz="0" w:space="0" w:color="auto"/>
            <w:left w:val="none" w:sz="0" w:space="0" w:color="auto"/>
            <w:bottom w:val="none" w:sz="0" w:space="0" w:color="auto"/>
            <w:right w:val="none" w:sz="0" w:space="0" w:color="auto"/>
          </w:divBdr>
          <w:divsChild>
            <w:div w:id="708383741">
              <w:marLeft w:val="0"/>
              <w:marRight w:val="0"/>
              <w:marTop w:val="0"/>
              <w:marBottom w:val="0"/>
              <w:divBdr>
                <w:top w:val="none" w:sz="0" w:space="0" w:color="auto"/>
                <w:left w:val="none" w:sz="0" w:space="0" w:color="auto"/>
                <w:bottom w:val="none" w:sz="0" w:space="0" w:color="auto"/>
                <w:right w:val="none" w:sz="0" w:space="0" w:color="auto"/>
              </w:divBdr>
              <w:divsChild>
                <w:div w:id="30292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f15860-1e95-467c-9f70-cddbd55fa0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F71ABB70B2834A9F19172103E8C086" ma:contentTypeVersion="18" ma:contentTypeDescription="Create a new document." ma:contentTypeScope="" ma:versionID="771171ba990334abec0590d962e4e26e">
  <xsd:schema xmlns:xsd="http://www.w3.org/2001/XMLSchema" xmlns:xs="http://www.w3.org/2001/XMLSchema" xmlns:p="http://schemas.microsoft.com/office/2006/metadata/properties" xmlns:ns3="25f15860-1e95-467c-9f70-cddbd55fa007" xmlns:ns4="a0e4c063-42b0-4478-82a2-b25b994db25f" targetNamespace="http://schemas.microsoft.com/office/2006/metadata/properties" ma:root="true" ma:fieldsID="a63c76eb43f671fbfe36f0f0666aa957" ns3:_="" ns4:_="">
    <xsd:import namespace="25f15860-1e95-467c-9f70-cddbd55fa007"/>
    <xsd:import namespace="a0e4c063-42b0-4478-82a2-b25b994db2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15860-1e95-467c-9f70-cddbd55fa0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e4c063-42b0-4478-82a2-b25b994db25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DB95A-AE23-4F4E-954B-DC66E91C213A}">
  <ds:schemaRefs>
    <ds:schemaRef ds:uri="http://schemas.openxmlformats.org/package/2006/metadata/core-properties"/>
    <ds:schemaRef ds:uri="http://purl.org/dc/elements/1.1/"/>
    <ds:schemaRef ds:uri="25f15860-1e95-467c-9f70-cddbd55fa007"/>
    <ds:schemaRef ds:uri="http://purl.org/dc/terms/"/>
    <ds:schemaRef ds:uri="http://schemas.microsoft.com/office/infopath/2007/PartnerControls"/>
    <ds:schemaRef ds:uri="a0e4c063-42b0-4478-82a2-b25b994db25f"/>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B9F5276-760D-4204-8E87-6B34A273C6FD}">
  <ds:schemaRefs>
    <ds:schemaRef ds:uri="http://schemas.microsoft.com/sharepoint/v3/contenttype/forms"/>
  </ds:schemaRefs>
</ds:datastoreItem>
</file>

<file path=customXml/itemProps3.xml><?xml version="1.0" encoding="utf-8"?>
<ds:datastoreItem xmlns:ds="http://schemas.openxmlformats.org/officeDocument/2006/customXml" ds:itemID="{815009BC-DE83-4D13-8D4B-ACEEDF303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15860-1e95-467c-9f70-cddbd55fa007"/>
    <ds:schemaRef ds:uri="a0e4c063-42b0-4478-82a2-b25b994db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1190</Words>
  <Characters>6551</Characters>
  <Application>Microsoft Office Word</Application>
  <DocSecurity>0</DocSecurity>
  <Lines>54</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Sy</dc:creator>
  <cp:keywords/>
  <dc:description/>
  <cp:lastModifiedBy>KOUASSI, N’da Jaurès</cp:lastModifiedBy>
  <cp:revision>2</cp:revision>
  <dcterms:created xsi:type="dcterms:W3CDTF">2024-07-09T13:53:00Z</dcterms:created>
  <dcterms:modified xsi:type="dcterms:W3CDTF">2024-07-09T13:53:00Z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0x01010099F71ABB70B2834A9F19172103E8C086</vt:lpwstr>
  </property>
</Properties>
</file>