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64" w:type="dxa"/>
        <w:tblLayout w:type="fixed"/>
        <w:tblLook w:val="0000" w:firstRow="0" w:lastRow="0" w:firstColumn="0" w:lastColumn="0" w:noHBand="0" w:noVBand="0"/>
      </w:tblPr>
      <w:tblGrid>
        <w:gridCol w:w="4892"/>
        <w:gridCol w:w="4669"/>
      </w:tblGrid>
      <w:tr w:rsidR="00847C9D" w:rsidRPr="00564032" w14:paraId="4F80D4F8" w14:textId="77777777" w:rsidTr="000151D5">
        <w:tc>
          <w:tcPr>
            <w:tcW w:w="956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71C2E" w14:textId="2207961F" w:rsidR="00DB1A1B" w:rsidRPr="00564032" w:rsidRDefault="007B4661" w:rsidP="002A360A">
            <w:pPr>
              <w:tabs>
                <w:tab w:val="left" w:pos="1418"/>
              </w:tabs>
              <w:snapToGrid w:val="0"/>
              <w:jc w:val="center"/>
              <w:rPr>
                <w:rFonts w:ascii="Gill Sans MT" w:hAnsi="Gill Sans MT" w:cs="Arial"/>
                <w:b/>
                <w:sz w:val="22"/>
              </w:rPr>
            </w:pPr>
            <w:r>
              <w:rPr>
                <w:rFonts w:ascii="Gill Sans MT" w:hAnsi="Gill Sans MT" w:cs="Arial"/>
                <w:b/>
                <w:sz w:val="32"/>
                <w:szCs w:val="28"/>
              </w:rPr>
              <w:t>Officer- Child Protection</w:t>
            </w:r>
          </w:p>
        </w:tc>
      </w:tr>
      <w:tr w:rsidR="00847C9D" w:rsidRPr="00564032" w14:paraId="534CBDF5" w14:textId="77777777" w:rsidTr="007B4661">
        <w:tc>
          <w:tcPr>
            <w:tcW w:w="4892" w:type="dxa"/>
            <w:tcBorders>
              <w:top w:val="single" w:sz="4" w:space="0" w:color="000000"/>
              <w:left w:val="single" w:sz="4" w:space="0" w:color="000000"/>
              <w:bottom w:val="single" w:sz="4" w:space="0" w:color="000000"/>
            </w:tcBorders>
          </w:tcPr>
          <w:p w14:paraId="5B664B88" w14:textId="77777777" w:rsidR="000151D5" w:rsidRDefault="00DB1A1B" w:rsidP="00204432">
            <w:pPr>
              <w:tabs>
                <w:tab w:val="left" w:pos="1418"/>
              </w:tabs>
              <w:snapToGrid w:val="0"/>
              <w:rPr>
                <w:rFonts w:ascii="Gill Sans MT" w:hAnsi="Gill Sans MT" w:cs="Arial"/>
                <w:b/>
                <w:sz w:val="22"/>
              </w:rPr>
            </w:pPr>
            <w:r w:rsidRPr="00564032">
              <w:rPr>
                <w:rFonts w:ascii="Gill Sans MT" w:hAnsi="Gill Sans MT" w:cs="Arial"/>
                <w:b/>
                <w:sz w:val="22"/>
              </w:rPr>
              <w:t>TEAM/</w:t>
            </w:r>
            <w:r w:rsidR="000151D5">
              <w:rPr>
                <w:rFonts w:ascii="Gill Sans MT" w:hAnsi="Gill Sans MT" w:cs="Arial"/>
                <w:b/>
                <w:sz w:val="22"/>
              </w:rPr>
              <w:t xml:space="preserve"> </w:t>
            </w:r>
            <w:r w:rsidRPr="00564032">
              <w:rPr>
                <w:rFonts w:ascii="Gill Sans MT" w:hAnsi="Gill Sans MT" w:cs="Arial"/>
                <w:b/>
                <w:sz w:val="22"/>
              </w:rPr>
              <w:t xml:space="preserve">PROGRAMME: </w:t>
            </w:r>
          </w:p>
          <w:p w14:paraId="1C771A25" w14:textId="2CDAA7DB" w:rsidR="00DB1A1B" w:rsidRPr="00564032" w:rsidRDefault="00F32CA0" w:rsidP="00204432">
            <w:pPr>
              <w:tabs>
                <w:tab w:val="left" w:pos="1418"/>
              </w:tabs>
              <w:snapToGrid w:val="0"/>
              <w:rPr>
                <w:rFonts w:ascii="Gill Sans MT" w:hAnsi="Gill Sans MT" w:cs="Arial"/>
                <w:b/>
                <w:sz w:val="22"/>
              </w:rPr>
            </w:pPr>
            <w:r w:rsidRPr="00564032">
              <w:rPr>
                <w:rFonts w:ascii="Gill Sans MT" w:hAnsi="Gill Sans MT" w:cs="Arial"/>
                <w:sz w:val="22"/>
              </w:rPr>
              <w:t>Child Protection</w:t>
            </w:r>
            <w:r w:rsidR="000151D5">
              <w:rPr>
                <w:rFonts w:ascii="Gill Sans MT" w:hAnsi="Gill Sans MT" w:cs="Arial"/>
                <w:sz w:val="22"/>
              </w:rPr>
              <w:t xml:space="preserve"> Program</w:t>
            </w:r>
            <w:r w:rsidR="00791663" w:rsidRPr="00564032">
              <w:rPr>
                <w:rFonts w:ascii="Gill Sans MT" w:hAnsi="Gill Sans MT" w:cs="Arial"/>
                <w:sz w:val="22"/>
              </w:rPr>
              <w:t>, Cox’s</w:t>
            </w:r>
            <w:r w:rsidR="002A360A" w:rsidRPr="00564032">
              <w:rPr>
                <w:rFonts w:ascii="Gill Sans MT" w:hAnsi="Gill Sans MT" w:cs="Arial"/>
                <w:sz w:val="22"/>
              </w:rPr>
              <w:t xml:space="preserve"> </w:t>
            </w:r>
            <w:r w:rsidR="00791663" w:rsidRPr="00564032">
              <w:rPr>
                <w:rFonts w:ascii="Gill Sans MT" w:hAnsi="Gill Sans MT" w:cs="Arial"/>
                <w:sz w:val="22"/>
              </w:rPr>
              <w:t>Bazar</w:t>
            </w:r>
          </w:p>
        </w:tc>
        <w:tc>
          <w:tcPr>
            <w:tcW w:w="4669" w:type="dxa"/>
            <w:tcBorders>
              <w:top w:val="single" w:sz="4" w:space="0" w:color="000000"/>
              <w:left w:val="single" w:sz="4" w:space="0" w:color="000000"/>
              <w:bottom w:val="single" w:sz="4" w:space="0" w:color="000000"/>
              <w:right w:val="single" w:sz="4" w:space="0" w:color="000000"/>
            </w:tcBorders>
          </w:tcPr>
          <w:p w14:paraId="23BE1379" w14:textId="77777777" w:rsidR="00850821" w:rsidRDefault="00DB1A1B" w:rsidP="00002171">
            <w:pPr>
              <w:tabs>
                <w:tab w:val="left" w:pos="1693"/>
              </w:tabs>
              <w:snapToGrid w:val="0"/>
              <w:rPr>
                <w:rFonts w:ascii="Gill Sans MT" w:hAnsi="Gill Sans MT" w:cs="Arial"/>
                <w:b/>
                <w:sz w:val="22"/>
              </w:rPr>
            </w:pPr>
            <w:r w:rsidRPr="00564032">
              <w:rPr>
                <w:rFonts w:ascii="Gill Sans MT" w:hAnsi="Gill Sans MT" w:cs="Arial"/>
                <w:b/>
                <w:sz w:val="22"/>
              </w:rPr>
              <w:t xml:space="preserve">LOCATION: </w:t>
            </w:r>
          </w:p>
          <w:p w14:paraId="55D791FF" w14:textId="77777777" w:rsidR="00850821" w:rsidRDefault="00850821" w:rsidP="00002171">
            <w:pPr>
              <w:tabs>
                <w:tab w:val="left" w:pos="1693"/>
              </w:tabs>
              <w:snapToGrid w:val="0"/>
              <w:rPr>
                <w:rFonts w:ascii="Gill Sans MT" w:hAnsi="Gill Sans MT" w:cs="Arial"/>
                <w:sz w:val="22"/>
              </w:rPr>
            </w:pPr>
            <w:r w:rsidRPr="00850821">
              <w:rPr>
                <w:rFonts w:ascii="Gill Sans MT" w:hAnsi="Gill Sans MT" w:cs="Arial"/>
                <w:sz w:val="22"/>
              </w:rPr>
              <w:t xml:space="preserve">(i) </w:t>
            </w:r>
            <w:r w:rsidR="002A360A" w:rsidRPr="00564032">
              <w:rPr>
                <w:rFonts w:ascii="Gill Sans MT" w:hAnsi="Gill Sans MT" w:cs="Arial"/>
                <w:sz w:val="22"/>
              </w:rPr>
              <w:t xml:space="preserve">Camps of </w:t>
            </w:r>
            <w:r w:rsidR="008157DD" w:rsidRPr="00564032">
              <w:rPr>
                <w:rFonts w:ascii="Gill Sans MT" w:hAnsi="Gill Sans MT" w:cs="Arial"/>
                <w:sz w:val="22"/>
              </w:rPr>
              <w:t>Teknaf</w:t>
            </w:r>
            <w:r w:rsidR="00E70E54" w:rsidRPr="00564032">
              <w:rPr>
                <w:rFonts w:ascii="Gill Sans MT" w:hAnsi="Gill Sans MT" w:cs="Arial"/>
                <w:sz w:val="22"/>
              </w:rPr>
              <w:t>/</w:t>
            </w:r>
            <w:r>
              <w:rPr>
                <w:rFonts w:ascii="Gill Sans MT" w:hAnsi="Gill Sans MT" w:cs="Arial"/>
                <w:sz w:val="22"/>
              </w:rPr>
              <w:t xml:space="preserve"> </w:t>
            </w:r>
            <w:r w:rsidR="00E70E54" w:rsidRPr="00564032">
              <w:rPr>
                <w:rFonts w:ascii="Gill Sans MT" w:hAnsi="Gill Sans MT" w:cs="Arial"/>
                <w:sz w:val="22"/>
              </w:rPr>
              <w:t>Ukhiya</w:t>
            </w:r>
          </w:p>
          <w:p w14:paraId="1E4421DD" w14:textId="36B2850B" w:rsidR="00850821" w:rsidRDefault="00850821" w:rsidP="00002171">
            <w:pPr>
              <w:tabs>
                <w:tab w:val="left" w:pos="1693"/>
              </w:tabs>
              <w:snapToGrid w:val="0"/>
              <w:rPr>
                <w:rFonts w:ascii="Gill Sans MT" w:hAnsi="Gill Sans MT" w:cs="Arial"/>
                <w:sz w:val="22"/>
              </w:rPr>
            </w:pPr>
            <w:r>
              <w:rPr>
                <w:rFonts w:ascii="Gill Sans MT" w:hAnsi="Gill Sans MT" w:cs="Arial"/>
                <w:sz w:val="22"/>
              </w:rPr>
              <w:t xml:space="preserve">(ii) Host Community of </w:t>
            </w:r>
            <w:r w:rsidRPr="00564032">
              <w:rPr>
                <w:rFonts w:ascii="Gill Sans MT" w:hAnsi="Gill Sans MT" w:cs="Arial"/>
                <w:sz w:val="22"/>
              </w:rPr>
              <w:t>Teknaf/</w:t>
            </w:r>
            <w:r>
              <w:rPr>
                <w:rFonts w:ascii="Gill Sans MT" w:hAnsi="Gill Sans MT" w:cs="Arial"/>
                <w:sz w:val="22"/>
              </w:rPr>
              <w:t xml:space="preserve"> </w:t>
            </w:r>
            <w:r w:rsidRPr="00564032">
              <w:rPr>
                <w:rFonts w:ascii="Gill Sans MT" w:hAnsi="Gill Sans MT" w:cs="Arial"/>
                <w:sz w:val="22"/>
              </w:rPr>
              <w:t>Ukhiya</w:t>
            </w:r>
            <w:r>
              <w:rPr>
                <w:rFonts w:ascii="Gill Sans MT" w:hAnsi="Gill Sans MT" w:cs="Arial"/>
                <w:sz w:val="22"/>
              </w:rPr>
              <w:t xml:space="preserve"> </w:t>
            </w:r>
          </w:p>
          <w:p w14:paraId="2032AE12" w14:textId="43F43E8C" w:rsidR="00DB1A1B" w:rsidRPr="00564032" w:rsidRDefault="00850821" w:rsidP="00002171">
            <w:pPr>
              <w:tabs>
                <w:tab w:val="left" w:pos="1693"/>
              </w:tabs>
              <w:snapToGrid w:val="0"/>
              <w:rPr>
                <w:rFonts w:ascii="Gill Sans MT" w:hAnsi="Gill Sans MT" w:cs="Arial"/>
                <w:b/>
                <w:sz w:val="22"/>
              </w:rPr>
            </w:pPr>
            <w:r>
              <w:rPr>
                <w:rFonts w:ascii="Gill Sans MT" w:hAnsi="Gill Sans MT" w:cs="Arial"/>
                <w:sz w:val="22"/>
              </w:rPr>
              <w:t xml:space="preserve">(ii) Upazilla of Cox’s Bazar Area </w:t>
            </w:r>
          </w:p>
        </w:tc>
      </w:tr>
      <w:tr w:rsidR="00847C9D" w:rsidRPr="00564032" w14:paraId="6DE55387" w14:textId="77777777" w:rsidTr="007B4661">
        <w:tc>
          <w:tcPr>
            <w:tcW w:w="4892" w:type="dxa"/>
            <w:tcBorders>
              <w:top w:val="single" w:sz="4" w:space="0" w:color="000000"/>
              <w:left w:val="single" w:sz="4" w:space="0" w:color="000000"/>
              <w:bottom w:val="single" w:sz="4" w:space="0" w:color="000000"/>
            </w:tcBorders>
          </w:tcPr>
          <w:p w14:paraId="42203C8A" w14:textId="4C6A53C8" w:rsidR="006B5AFD" w:rsidRPr="00564032" w:rsidRDefault="00DB1A1B" w:rsidP="00660166">
            <w:pPr>
              <w:tabs>
                <w:tab w:val="left" w:pos="1418"/>
              </w:tabs>
              <w:snapToGrid w:val="0"/>
              <w:rPr>
                <w:rFonts w:ascii="Gill Sans MT" w:hAnsi="Gill Sans MT" w:cs="Arial"/>
                <w:sz w:val="22"/>
              </w:rPr>
            </w:pPr>
            <w:r w:rsidRPr="00564032">
              <w:rPr>
                <w:rFonts w:ascii="Gill Sans MT" w:hAnsi="Gill Sans MT" w:cs="Arial"/>
                <w:b/>
                <w:sz w:val="22"/>
              </w:rPr>
              <w:t xml:space="preserve">GRADE: </w:t>
            </w:r>
            <w:r w:rsidR="00F54B52">
              <w:rPr>
                <w:rFonts w:ascii="Gill Sans MT" w:hAnsi="Gill Sans MT" w:cs="Arial"/>
                <w:sz w:val="22"/>
              </w:rPr>
              <w:t>5</w:t>
            </w:r>
          </w:p>
        </w:tc>
        <w:tc>
          <w:tcPr>
            <w:tcW w:w="4669" w:type="dxa"/>
            <w:tcBorders>
              <w:top w:val="single" w:sz="4" w:space="0" w:color="000000"/>
              <w:left w:val="single" w:sz="4" w:space="0" w:color="000000"/>
              <w:bottom w:val="single" w:sz="4" w:space="0" w:color="000000"/>
              <w:right w:val="single" w:sz="4" w:space="0" w:color="000000"/>
            </w:tcBorders>
          </w:tcPr>
          <w:p w14:paraId="69BF607C" w14:textId="070AB6C1" w:rsidR="00DB1A1B" w:rsidRPr="00564032" w:rsidRDefault="00DB1A1B" w:rsidP="00660166">
            <w:pPr>
              <w:tabs>
                <w:tab w:val="left" w:pos="1693"/>
              </w:tabs>
              <w:snapToGrid w:val="0"/>
              <w:rPr>
                <w:rFonts w:ascii="Gill Sans MT" w:hAnsi="Gill Sans MT" w:cs="Arial"/>
                <w:sz w:val="22"/>
              </w:rPr>
            </w:pPr>
            <w:r w:rsidRPr="00564032">
              <w:rPr>
                <w:rFonts w:ascii="Gill Sans MT" w:hAnsi="Gill Sans MT" w:cs="Arial"/>
                <w:b/>
                <w:sz w:val="22"/>
              </w:rPr>
              <w:t xml:space="preserve">POST TYPE: </w:t>
            </w:r>
            <w:r w:rsidR="00850821" w:rsidRPr="00850821">
              <w:rPr>
                <w:rFonts w:ascii="Gill Sans MT" w:hAnsi="Gill Sans MT" w:cs="Arial"/>
                <w:sz w:val="22"/>
              </w:rPr>
              <w:t xml:space="preserve">Regular/ </w:t>
            </w:r>
            <w:r w:rsidRPr="00564032">
              <w:rPr>
                <w:rFonts w:ascii="Gill Sans MT" w:hAnsi="Gill Sans MT" w:cs="Arial"/>
                <w:sz w:val="22"/>
              </w:rPr>
              <w:t xml:space="preserve">Contractual </w:t>
            </w:r>
          </w:p>
        </w:tc>
      </w:tr>
      <w:tr w:rsidR="00847C9D" w:rsidRPr="00564032" w14:paraId="16DD8A9C"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11C2641F" w14:textId="77777777" w:rsidR="00DB1A1B" w:rsidRPr="00564032" w:rsidRDefault="00DB1A1B" w:rsidP="00660166">
            <w:pPr>
              <w:tabs>
                <w:tab w:val="left" w:pos="1134"/>
              </w:tabs>
              <w:snapToGrid w:val="0"/>
              <w:rPr>
                <w:rFonts w:ascii="Gill Sans MT" w:hAnsi="Gill Sans MT" w:cs="Arial"/>
                <w:b/>
                <w:sz w:val="22"/>
              </w:rPr>
            </w:pPr>
            <w:r w:rsidRPr="00564032">
              <w:rPr>
                <w:rFonts w:ascii="Gill Sans MT" w:hAnsi="Gill Sans MT" w:cs="Arial"/>
                <w:b/>
                <w:sz w:val="22"/>
              </w:rPr>
              <w:t xml:space="preserve">Child Safeguarding: </w:t>
            </w:r>
          </w:p>
          <w:p w14:paraId="6987B953" w14:textId="360174DD" w:rsidR="00DB1A1B" w:rsidRPr="00564032" w:rsidRDefault="00F54B52" w:rsidP="00660166">
            <w:pPr>
              <w:tabs>
                <w:tab w:val="left" w:pos="1134"/>
              </w:tabs>
              <w:snapToGrid w:val="0"/>
              <w:jc w:val="both"/>
              <w:rPr>
                <w:rFonts w:ascii="Gill Sans MT" w:hAnsi="Gill Sans MT" w:cs="Arial"/>
                <w:sz w:val="22"/>
              </w:rPr>
            </w:pPr>
            <w:r w:rsidRPr="00E62AA3">
              <w:rPr>
                <w:rFonts w:ascii="Gill Sans MT" w:hAnsi="Gill Sans MT" w:cs="Arial"/>
                <w:sz w:val="22"/>
              </w:rPr>
              <w:t>Level 3: The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w:t>
            </w:r>
            <w:r>
              <w:rPr>
                <w:rFonts w:ascii="Gill Sans MT" w:hAnsi="Gill Sans MT" w:cs="Arial"/>
                <w:sz w:val="22"/>
              </w:rPr>
              <w:t xml:space="preserve"> </w:t>
            </w:r>
          </w:p>
        </w:tc>
      </w:tr>
      <w:tr w:rsidR="00847C9D" w:rsidRPr="00564032" w14:paraId="462926FE"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4C1B33E6" w14:textId="77777777" w:rsidR="00DB1A1B" w:rsidRPr="00564032" w:rsidRDefault="00DB1A1B" w:rsidP="00660166">
            <w:pPr>
              <w:jc w:val="both"/>
              <w:rPr>
                <w:rFonts w:ascii="Gill Sans MT" w:hAnsi="Gill Sans MT" w:cs="Arial"/>
                <w:sz w:val="22"/>
                <w:lang w:eastAsia="en-US"/>
              </w:rPr>
            </w:pPr>
            <w:r w:rsidRPr="00564032">
              <w:rPr>
                <w:rFonts w:ascii="Gill Sans MT" w:hAnsi="Gill Sans MT" w:cs="Arial"/>
                <w:b/>
                <w:sz w:val="22"/>
              </w:rPr>
              <w:t>ROLE PURPOSE</w:t>
            </w:r>
            <w:r w:rsidRPr="00564032">
              <w:rPr>
                <w:rFonts w:ascii="Gill Sans MT" w:hAnsi="Gill Sans MT" w:cs="Arial"/>
                <w:sz w:val="22"/>
                <w:lang w:eastAsia="en-US"/>
              </w:rPr>
              <w:t xml:space="preserve">: </w:t>
            </w:r>
          </w:p>
          <w:p w14:paraId="0125166E" w14:textId="77777777" w:rsidR="00F54B52" w:rsidRPr="00E62AA3" w:rsidRDefault="00F54B52" w:rsidP="00F54B52">
            <w:pPr>
              <w:autoSpaceDE w:val="0"/>
              <w:autoSpaceDN w:val="0"/>
              <w:adjustRightInd w:val="0"/>
              <w:jc w:val="both"/>
              <w:rPr>
                <w:rFonts w:ascii="Gill Sans MT" w:hAnsi="Gill Sans MT" w:cs="Arial"/>
                <w:sz w:val="22"/>
                <w:szCs w:val="18"/>
              </w:rPr>
            </w:pPr>
            <w:r w:rsidRPr="00E62AA3">
              <w:rPr>
                <w:rFonts w:ascii="Gill Sans MT" w:hAnsi="Gill Sans MT"/>
                <w:sz w:val="22"/>
              </w:rPr>
              <w:t xml:space="preserve">The Officer </w:t>
            </w:r>
            <w:r w:rsidRPr="00E62AA3">
              <w:rPr>
                <w:rFonts w:ascii="Gill Sans MT" w:hAnsi="Gill Sans MT"/>
                <w:sz w:val="22"/>
              </w:rPr>
              <w:softHyphen/>
            </w:r>
            <w:r w:rsidRPr="00E62AA3">
              <w:rPr>
                <w:rFonts w:ascii="Gill Sans MT" w:hAnsi="Gill Sans MT"/>
                <w:sz w:val="22"/>
              </w:rPr>
              <w:softHyphen/>
              <w:t>- Child Protection has the responsibility of s</w:t>
            </w:r>
            <w:r w:rsidRPr="00E62AA3">
              <w:rPr>
                <w:rFonts w:ascii="Gill Sans MT" w:hAnsi="Gill Sans MT" w:cs="Arial"/>
                <w:sz w:val="22"/>
                <w:szCs w:val="18"/>
              </w:rPr>
              <w:t xml:space="preserve">upervising and supporting the implementation of prevention activities including </w:t>
            </w:r>
            <w:r w:rsidRPr="00E62AA3">
              <w:rPr>
                <w:rFonts w:ascii="Gill Sans MT" w:hAnsi="Gill Sans MT" w:cs="Arial"/>
                <w:bCs/>
                <w:sz w:val="22"/>
              </w:rPr>
              <w:t>Multi-Purpose Children and Adolescent Centre</w:t>
            </w:r>
            <w:r w:rsidRPr="00E62AA3">
              <w:rPr>
                <w:rFonts w:ascii="Gill Sans MT" w:hAnsi="Gill Sans MT" w:cs="Arial"/>
                <w:b/>
                <w:sz w:val="22"/>
              </w:rPr>
              <w:t xml:space="preserve"> </w:t>
            </w:r>
            <w:r w:rsidRPr="00E62AA3">
              <w:rPr>
                <w:rFonts w:ascii="Gill Sans MT" w:hAnsi="Gill Sans MT" w:cs="Arial"/>
                <w:sz w:val="22"/>
                <w:szCs w:val="18"/>
              </w:rPr>
              <w:t>(MPCAC) operation and community-based Child Protection in an SCI area as part of the Rohingya Response and Host Community Child Protection Program. This includes the management and supervision of Officer Social Work, MPCAC Facilitators, Community Mobilizers, Cleaners and Guards of respective locations.</w:t>
            </w:r>
          </w:p>
          <w:p w14:paraId="06DA2F77" w14:textId="77777777" w:rsidR="00F54B52" w:rsidRPr="00E62AA3" w:rsidRDefault="00F54B52" w:rsidP="00F54B52">
            <w:pPr>
              <w:autoSpaceDE w:val="0"/>
              <w:autoSpaceDN w:val="0"/>
              <w:adjustRightInd w:val="0"/>
              <w:rPr>
                <w:rFonts w:ascii="Gill Sans MT" w:hAnsi="Gill Sans MT" w:cs="Arial"/>
                <w:sz w:val="22"/>
                <w:szCs w:val="18"/>
              </w:rPr>
            </w:pPr>
          </w:p>
          <w:p w14:paraId="563B90A6" w14:textId="563131D9" w:rsidR="00DB1A1B" w:rsidRPr="00850821" w:rsidRDefault="00F54B52" w:rsidP="00F54B52">
            <w:pPr>
              <w:tabs>
                <w:tab w:val="left" w:pos="1134"/>
              </w:tabs>
              <w:snapToGrid w:val="0"/>
              <w:jc w:val="both"/>
              <w:rPr>
                <w:rFonts w:ascii="Gill Sans MT" w:hAnsi="Gill Sans MT" w:cs="Arial"/>
                <w:sz w:val="22"/>
              </w:rPr>
            </w:pPr>
            <w:r w:rsidRPr="00E62AA3">
              <w:rPr>
                <w:rFonts w:ascii="Gill Sans MT" w:hAnsi="Gill Sans MT" w:cs="Arial"/>
                <w:sz w:val="22"/>
                <w:szCs w:val="18"/>
              </w:rPr>
              <w:t>She or he will be responsible for leading on children’s clubs, MPCAC operation and life skills &amp; protective behaviour sessions, positive parenting sessions and meetings, and for ensuring that child friendly space activities are delivered through a PSS approach. The person will take care of capacity enhancement, community mobilization, internal and external coordination under the supervision of the Senior Officer - Child Protection. The position will also work closely with partner organization and provide CP technical support to the partner staff.</w:t>
            </w:r>
            <w:r>
              <w:rPr>
                <w:rFonts w:ascii="Gill Sans MT" w:hAnsi="Gill Sans MT" w:cs="Arial"/>
                <w:sz w:val="22"/>
                <w:szCs w:val="18"/>
              </w:rPr>
              <w:t xml:space="preserve"> </w:t>
            </w:r>
          </w:p>
        </w:tc>
      </w:tr>
      <w:tr w:rsidR="00847C9D" w:rsidRPr="00564032" w14:paraId="27827CD6"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33C9AD53" w14:textId="77777777" w:rsidR="00DB1A1B" w:rsidRDefault="00DB1A1B" w:rsidP="00660166">
            <w:pPr>
              <w:tabs>
                <w:tab w:val="left" w:pos="2410"/>
              </w:tabs>
              <w:snapToGrid w:val="0"/>
              <w:rPr>
                <w:rFonts w:ascii="Gill Sans MT" w:hAnsi="Gill Sans MT" w:cs="Arial"/>
                <w:b/>
                <w:sz w:val="22"/>
              </w:rPr>
            </w:pPr>
            <w:r w:rsidRPr="00564032">
              <w:rPr>
                <w:rFonts w:ascii="Gill Sans MT" w:hAnsi="Gill Sans MT" w:cs="Arial"/>
                <w:b/>
                <w:sz w:val="22"/>
              </w:rPr>
              <w:t xml:space="preserve">SCOPE OF ROLE: </w:t>
            </w:r>
          </w:p>
          <w:p w14:paraId="6FF4A1B8" w14:textId="77777777" w:rsidR="00F54B52" w:rsidRDefault="00F54B52" w:rsidP="00660166">
            <w:pPr>
              <w:tabs>
                <w:tab w:val="left" w:pos="2410"/>
              </w:tabs>
              <w:snapToGrid w:val="0"/>
              <w:rPr>
                <w:rFonts w:ascii="Gill Sans MT" w:hAnsi="Gill Sans MT" w:cs="Arial"/>
                <w:b/>
                <w:sz w:val="22"/>
              </w:rPr>
            </w:pPr>
          </w:p>
          <w:p w14:paraId="126774E0" w14:textId="77777777" w:rsidR="00F54B52" w:rsidRPr="00E62AA3" w:rsidRDefault="00F54B52" w:rsidP="00F54B52">
            <w:pPr>
              <w:jc w:val="both"/>
              <w:rPr>
                <w:rFonts w:ascii="Gill Sans MT" w:hAnsi="Gill Sans MT" w:cs="Arial"/>
                <w:sz w:val="22"/>
              </w:rPr>
            </w:pPr>
            <w:r w:rsidRPr="00E62AA3">
              <w:rPr>
                <w:rFonts w:ascii="Gill Sans MT" w:hAnsi="Gill Sans MT" w:cs="Arial"/>
                <w:b/>
                <w:sz w:val="22"/>
              </w:rPr>
              <w:t xml:space="preserve">Dimensions: </w:t>
            </w:r>
            <w:r w:rsidRPr="00E62AA3">
              <w:rPr>
                <w:rFonts w:ascii="Gill Sans MT" w:hAnsi="Gill Sans MT" w:cs="Arial"/>
                <w:sz w:val="22"/>
              </w:rPr>
              <w:t>Cox’s Bazar refugee camp and host community working location-based position. Maintain close communications with SCI Senior Officer - Child Protection, and other members of the Child Protection Program team. Maintain close communication and coordination based on the integrated approach with other CP actors, Education, Health, FSL and other program at field level. Besides, work with support section, departments and cross and non-thematic teams of Save the Children. The position will maintain communication with site management agencies and coordinate with CiC/UNO/DSS office very closely.</w:t>
            </w:r>
          </w:p>
          <w:p w14:paraId="1B93DBE4" w14:textId="77777777" w:rsidR="00F54B52" w:rsidRPr="00564032" w:rsidRDefault="00F54B52" w:rsidP="00660166">
            <w:pPr>
              <w:tabs>
                <w:tab w:val="left" w:pos="2410"/>
              </w:tabs>
              <w:snapToGrid w:val="0"/>
              <w:rPr>
                <w:rFonts w:ascii="Gill Sans MT" w:hAnsi="Gill Sans MT" w:cs="Arial"/>
                <w:b/>
                <w:sz w:val="22"/>
              </w:rPr>
            </w:pPr>
          </w:p>
          <w:p w14:paraId="5B0B14D4" w14:textId="45E2338C" w:rsidR="00DB1A1B" w:rsidRPr="00564032" w:rsidRDefault="00DB1A1B" w:rsidP="00660166">
            <w:pPr>
              <w:rPr>
                <w:rFonts w:ascii="Gill Sans MT" w:hAnsi="Gill Sans MT" w:cs="Arial"/>
                <w:sz w:val="22"/>
              </w:rPr>
            </w:pPr>
            <w:r w:rsidRPr="00564032">
              <w:rPr>
                <w:rFonts w:ascii="Gill Sans MT" w:hAnsi="Gill Sans MT" w:cs="Arial"/>
                <w:b/>
                <w:sz w:val="22"/>
              </w:rPr>
              <w:t xml:space="preserve">Reports to: </w:t>
            </w:r>
            <w:r w:rsidR="0066029F" w:rsidRPr="00564032">
              <w:rPr>
                <w:rFonts w:ascii="Gill Sans MT" w:hAnsi="Gill Sans MT" w:cs="Arial"/>
                <w:sz w:val="22"/>
              </w:rPr>
              <w:t xml:space="preserve">Senior </w:t>
            </w:r>
            <w:r w:rsidR="00022114" w:rsidRPr="00564032">
              <w:rPr>
                <w:rFonts w:ascii="Gill Sans MT" w:hAnsi="Gill Sans MT" w:cs="Arial"/>
                <w:sz w:val="22"/>
              </w:rPr>
              <w:t>Officer – Child Protection</w:t>
            </w:r>
            <w:r w:rsidR="00EB0A38" w:rsidRPr="00564032">
              <w:rPr>
                <w:rFonts w:ascii="Gill Sans MT" w:hAnsi="Gill Sans MT" w:cs="Arial"/>
                <w:sz w:val="22"/>
              </w:rPr>
              <w:t xml:space="preserve">. </w:t>
            </w:r>
            <w:r w:rsidR="00F54B52">
              <w:rPr>
                <w:rFonts w:ascii="Gill Sans MT" w:hAnsi="Gill Sans MT" w:cs="Arial"/>
                <w:sz w:val="22"/>
              </w:rPr>
              <w:t xml:space="preserve"> </w:t>
            </w:r>
          </w:p>
          <w:p w14:paraId="532AF463" w14:textId="77777777" w:rsidR="006B5AFD" w:rsidRPr="00564032" w:rsidRDefault="006B5AFD" w:rsidP="00660166">
            <w:pPr>
              <w:rPr>
                <w:rFonts w:ascii="Gill Sans MT" w:hAnsi="Gill Sans MT" w:cs="Arial"/>
                <w:sz w:val="22"/>
              </w:rPr>
            </w:pPr>
          </w:p>
          <w:p w14:paraId="39811153" w14:textId="78C1F1B7" w:rsidR="00DB1A1B" w:rsidRPr="00564032" w:rsidRDefault="00DB1A1B" w:rsidP="002D0FE4">
            <w:pPr>
              <w:rPr>
                <w:rFonts w:ascii="Gill Sans MT" w:hAnsi="Gill Sans MT" w:cs="Arial"/>
                <w:bCs/>
                <w:sz w:val="22"/>
              </w:rPr>
            </w:pPr>
            <w:r w:rsidRPr="00564032">
              <w:rPr>
                <w:rFonts w:ascii="Gill Sans MT" w:hAnsi="Gill Sans MT" w:cs="Arial"/>
                <w:b/>
                <w:sz w:val="22"/>
              </w:rPr>
              <w:t xml:space="preserve">Staff directly reporting to this post: </w:t>
            </w:r>
            <w:r w:rsidR="00F54B52" w:rsidRPr="00DE098F">
              <w:rPr>
                <w:rFonts w:ascii="Gill Sans MT" w:hAnsi="Gill Sans MT" w:cs="Arial"/>
                <w:sz w:val="22"/>
              </w:rPr>
              <w:t>Officer – Social Work,</w:t>
            </w:r>
            <w:r w:rsidR="00F54B52" w:rsidRPr="00DE098F">
              <w:rPr>
                <w:rFonts w:ascii="Gill Sans MT" w:hAnsi="Gill Sans MT" w:cs="Arial"/>
                <w:b/>
                <w:sz w:val="22"/>
              </w:rPr>
              <w:t xml:space="preserve"> </w:t>
            </w:r>
            <w:r w:rsidR="00F54B52" w:rsidRPr="00DE098F">
              <w:rPr>
                <w:rFonts w:ascii="Gill Sans MT" w:hAnsi="Gill Sans MT" w:cs="Arial"/>
                <w:sz w:val="22"/>
              </w:rPr>
              <w:t>MPCAC facilitators, Community Mobilisers, Cleaners and Guards.</w:t>
            </w:r>
          </w:p>
        </w:tc>
      </w:tr>
      <w:tr w:rsidR="00E621B4" w:rsidRPr="00564032" w14:paraId="35C4D891"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5EDFC5F0" w14:textId="77777777" w:rsidR="00E621B4" w:rsidRPr="00E62AA3" w:rsidRDefault="00E621B4" w:rsidP="00E621B4">
            <w:pPr>
              <w:rPr>
                <w:rFonts w:ascii="Gill Sans MT" w:hAnsi="Gill Sans MT" w:cs="Arial"/>
                <w:b/>
                <w:sz w:val="22"/>
              </w:rPr>
            </w:pPr>
            <w:r w:rsidRPr="00E62AA3">
              <w:rPr>
                <w:rFonts w:ascii="Gill Sans MT" w:hAnsi="Gill Sans MT" w:cs="Arial"/>
                <w:b/>
                <w:sz w:val="22"/>
              </w:rPr>
              <w:t>KEY AREAS OF ACCOUNTABILITY:</w:t>
            </w:r>
          </w:p>
          <w:p w14:paraId="49B97056" w14:textId="77777777" w:rsidR="00E621B4" w:rsidRPr="001108CC" w:rsidRDefault="00E621B4" w:rsidP="00E621B4">
            <w:pPr>
              <w:autoSpaceDE w:val="0"/>
              <w:autoSpaceDN w:val="0"/>
              <w:adjustRightInd w:val="0"/>
              <w:rPr>
                <w:rFonts w:ascii="Gill Sans MT" w:hAnsi="Gill Sans MT" w:cs="Arial"/>
                <w:sz w:val="10"/>
                <w:szCs w:val="8"/>
                <w:lang w:eastAsia="en-US"/>
              </w:rPr>
            </w:pPr>
          </w:p>
          <w:p w14:paraId="6A177F83" w14:textId="77777777" w:rsidR="00E621B4" w:rsidRDefault="00E621B4" w:rsidP="00E621B4">
            <w:pPr>
              <w:autoSpaceDE w:val="0"/>
              <w:autoSpaceDN w:val="0"/>
              <w:adjustRightInd w:val="0"/>
              <w:rPr>
                <w:rFonts w:ascii="Gill Sans MT" w:hAnsi="Gill Sans MT" w:cs="Arial"/>
                <w:b/>
                <w:sz w:val="22"/>
                <w:lang w:eastAsia="en-US"/>
              </w:rPr>
            </w:pPr>
            <w:r w:rsidRPr="00E62AA3">
              <w:rPr>
                <w:rFonts w:ascii="Gill Sans MT" w:hAnsi="Gill Sans MT" w:cs="Arial"/>
                <w:b/>
                <w:sz w:val="22"/>
                <w:lang w:eastAsia="en-US"/>
              </w:rPr>
              <w:t>Key Area 1: Child Protection team management and programme implementation</w:t>
            </w:r>
          </w:p>
          <w:p w14:paraId="24A25CE3" w14:textId="77777777" w:rsidR="00E621B4" w:rsidRPr="00E62AA3" w:rsidRDefault="00E621B4" w:rsidP="00E621B4">
            <w:pPr>
              <w:autoSpaceDE w:val="0"/>
              <w:autoSpaceDN w:val="0"/>
              <w:adjustRightInd w:val="0"/>
              <w:rPr>
                <w:rFonts w:ascii="Gill Sans MT" w:hAnsi="Gill Sans MT" w:cs="Arial"/>
                <w:sz w:val="22"/>
              </w:rPr>
            </w:pPr>
          </w:p>
          <w:p w14:paraId="2283B07D"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The position directly responsible for both preventive (Child Protection Services) and responsive (Case Management) interventions of Child Protection Program as and where necessary assigned by the CP Program management team.</w:t>
            </w:r>
          </w:p>
          <w:p w14:paraId="31167477"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Directly manage MPCAC teams, Community Mobilizers, Cleaners and Guards responsible for MPCAC, children’s clubs, parents’ sessions and awareness raising, ensuring that they achieve their objectives and intended programme results.</w:t>
            </w:r>
          </w:p>
          <w:p w14:paraId="457ED6E4"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 xml:space="preserve">Conduct performance reviews for staff; support them to set performance objectives and monitor progress. </w:t>
            </w:r>
          </w:p>
          <w:p w14:paraId="2E06C49E"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 xml:space="preserve">Plan, monitor and evaluate project progress, ensuring timely and quality project delivery, support and provide data for reporting and quarterly newsletter of CP program, flagging any concerning issues to the Senior Officer - Child Protection. </w:t>
            </w:r>
          </w:p>
          <w:p w14:paraId="54B1A86E"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 xml:space="preserve">Provide coaching, mentoring and capacity building support to Child Protection volunteers. </w:t>
            </w:r>
          </w:p>
          <w:p w14:paraId="3E97654B"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lastRenderedPageBreak/>
              <w:t xml:space="preserve">Represent Save the Children in the community and to community leaders and actors, collaborating with other sectors to ensure an integrated approach. </w:t>
            </w:r>
          </w:p>
          <w:p w14:paraId="5115C636"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Ensure all Child Protection concerns identified are communicated in timely manner for response to the Officer - Case Management.</w:t>
            </w:r>
          </w:p>
          <w:p w14:paraId="4B61E8E6"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Lead weekly team meetings in each MPCAC and document, disseminate and monitor action points.</w:t>
            </w:r>
          </w:p>
          <w:p w14:paraId="06308CE2"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Participate in relevant field level coordination meetings.</w:t>
            </w:r>
          </w:p>
          <w:p w14:paraId="0F997EF7" w14:textId="77777777" w:rsidR="00E621B4" w:rsidRPr="00E62AA3" w:rsidRDefault="00E621B4" w:rsidP="00E621B4">
            <w:pPr>
              <w:pStyle w:val="ListParagraph"/>
              <w:numPr>
                <w:ilvl w:val="0"/>
                <w:numId w:val="33"/>
              </w:numPr>
              <w:autoSpaceDE w:val="0"/>
              <w:autoSpaceDN w:val="0"/>
              <w:adjustRightInd w:val="0"/>
              <w:rPr>
                <w:rFonts w:ascii="Gill Sans MT" w:hAnsi="Gill Sans MT" w:cs="Helvetica"/>
                <w:sz w:val="22"/>
              </w:rPr>
            </w:pPr>
            <w:r w:rsidRPr="00E62AA3">
              <w:rPr>
                <w:rFonts w:ascii="Gill Sans MT" w:hAnsi="Gill Sans MT" w:cs="Helvetica"/>
                <w:sz w:val="22"/>
              </w:rPr>
              <w:t>Ensure that all program data is properly and regularly collected and input in the MPCAC databases and other reporting tools.</w:t>
            </w:r>
          </w:p>
          <w:p w14:paraId="0EA87A70" w14:textId="77777777" w:rsidR="00E621B4" w:rsidRPr="00E62AA3" w:rsidRDefault="00E621B4" w:rsidP="00E621B4">
            <w:pPr>
              <w:autoSpaceDE w:val="0"/>
              <w:autoSpaceDN w:val="0"/>
              <w:adjustRightInd w:val="0"/>
              <w:rPr>
                <w:rFonts w:ascii="Gill Sans MT" w:hAnsi="Gill Sans MT" w:cs="Arial"/>
                <w:sz w:val="22"/>
              </w:rPr>
            </w:pPr>
          </w:p>
          <w:p w14:paraId="706DD0B5" w14:textId="77777777" w:rsidR="00E621B4" w:rsidRDefault="00E621B4" w:rsidP="00E621B4">
            <w:pPr>
              <w:tabs>
                <w:tab w:val="left" w:pos="2977"/>
              </w:tabs>
              <w:snapToGrid w:val="0"/>
              <w:rPr>
                <w:rFonts w:ascii="Gill Sans MT" w:hAnsi="Gill Sans MT" w:cs="Arial"/>
                <w:b/>
                <w:sz w:val="22"/>
              </w:rPr>
            </w:pPr>
            <w:r w:rsidRPr="00E62AA3">
              <w:rPr>
                <w:rFonts w:ascii="Gill Sans MT" w:hAnsi="Gill Sans MT" w:cs="Arial"/>
                <w:b/>
                <w:sz w:val="22"/>
              </w:rPr>
              <w:t xml:space="preserve">Key Area 2: Multi-Purpose Children and Adolescent Centre (PMCAC) management </w:t>
            </w:r>
          </w:p>
          <w:p w14:paraId="33E4163E" w14:textId="77777777" w:rsidR="00E621B4" w:rsidRPr="00E62AA3" w:rsidRDefault="00E621B4" w:rsidP="00E621B4">
            <w:pPr>
              <w:tabs>
                <w:tab w:val="left" w:pos="2977"/>
              </w:tabs>
              <w:snapToGrid w:val="0"/>
              <w:rPr>
                <w:rFonts w:ascii="Gill Sans MT" w:hAnsi="Gill Sans MT" w:cs="Arial"/>
                <w:b/>
                <w:sz w:val="22"/>
              </w:rPr>
            </w:pPr>
          </w:p>
          <w:p w14:paraId="3FECAE88" w14:textId="77777777" w:rsidR="00E621B4" w:rsidRPr="00E62AA3" w:rsidRDefault="00E621B4" w:rsidP="00E621B4">
            <w:pPr>
              <w:pStyle w:val="ListParagraph"/>
              <w:numPr>
                <w:ilvl w:val="0"/>
                <w:numId w:val="34"/>
              </w:numPr>
              <w:autoSpaceDE w:val="0"/>
              <w:autoSpaceDN w:val="0"/>
              <w:adjustRightInd w:val="0"/>
              <w:contextualSpacing w:val="0"/>
              <w:rPr>
                <w:rFonts w:ascii="Gill Sans MT" w:hAnsi="Gill Sans MT" w:cs="Helvetica"/>
                <w:sz w:val="22"/>
              </w:rPr>
            </w:pPr>
            <w:r w:rsidRPr="00E62AA3">
              <w:rPr>
                <w:rFonts w:ascii="Gill Sans MT" w:hAnsi="Gill Sans MT" w:cs="Helvetica"/>
                <w:sz w:val="22"/>
              </w:rPr>
              <w:t xml:space="preserve">Management of the MPCAC in a specific area or location, designed to provide psychosocial support and recreational activities to Rohingya and Host community children. </w:t>
            </w:r>
          </w:p>
          <w:p w14:paraId="75F07E21" w14:textId="77777777" w:rsidR="00E621B4" w:rsidRPr="00E62AA3" w:rsidRDefault="00E621B4" w:rsidP="00E621B4">
            <w:pPr>
              <w:pStyle w:val="ListParagraph"/>
              <w:numPr>
                <w:ilvl w:val="0"/>
                <w:numId w:val="34"/>
              </w:numPr>
              <w:autoSpaceDE w:val="0"/>
              <w:autoSpaceDN w:val="0"/>
              <w:adjustRightInd w:val="0"/>
              <w:contextualSpacing w:val="0"/>
              <w:rPr>
                <w:rFonts w:ascii="Gill Sans MT" w:hAnsi="Gill Sans MT" w:cs="Helvetica"/>
                <w:sz w:val="22"/>
              </w:rPr>
            </w:pPr>
            <w:r w:rsidRPr="00E62AA3">
              <w:rPr>
                <w:rFonts w:ascii="Gill Sans MT" w:hAnsi="Gill Sans MT" w:cs="Helvetica"/>
                <w:sz w:val="22"/>
              </w:rPr>
              <w:t xml:space="preserve">Ensure that MPCACs are in line with minimum standards, and have daily and weekly schedules in place, providing activities designed to meet Child Protection and psychosocial objectives. </w:t>
            </w:r>
          </w:p>
          <w:p w14:paraId="2623B951" w14:textId="77777777" w:rsidR="00E621B4" w:rsidRPr="00E62AA3" w:rsidRDefault="00E621B4" w:rsidP="00E621B4">
            <w:pPr>
              <w:pStyle w:val="ListParagraph"/>
              <w:numPr>
                <w:ilvl w:val="0"/>
                <w:numId w:val="34"/>
              </w:numPr>
              <w:rPr>
                <w:rFonts w:ascii="Gill Sans MT" w:hAnsi="Gill Sans MT" w:cs="Helvetica"/>
                <w:sz w:val="22"/>
              </w:rPr>
            </w:pPr>
            <w:r w:rsidRPr="00E62AA3">
              <w:rPr>
                <w:rFonts w:ascii="Gill Sans MT" w:hAnsi="Gill Sans MT" w:cs="Helvetica"/>
                <w:sz w:val="22"/>
              </w:rPr>
              <w:t xml:space="preserve">Ensure that all children </w:t>
            </w:r>
            <w:proofErr w:type="gramStart"/>
            <w:r w:rsidRPr="00E62AA3">
              <w:rPr>
                <w:rFonts w:ascii="Gill Sans MT" w:hAnsi="Gill Sans MT" w:cs="Helvetica"/>
                <w:sz w:val="22"/>
              </w:rPr>
              <w:t>are able to</w:t>
            </w:r>
            <w:proofErr w:type="gramEnd"/>
            <w:r w:rsidRPr="00E62AA3">
              <w:rPr>
                <w:rFonts w:ascii="Gill Sans MT" w:hAnsi="Gill Sans MT" w:cs="Helvetica"/>
                <w:sz w:val="22"/>
              </w:rPr>
              <w:t xml:space="preserve"> participate equally in activities, and that activities meet the needs of boys, girls, children with disabilities and other vulnerable groups. Support animators to promote inclusivity in the MPCAC.</w:t>
            </w:r>
          </w:p>
          <w:p w14:paraId="43891FAF" w14:textId="77777777" w:rsidR="00E621B4" w:rsidRPr="00E62AA3" w:rsidRDefault="00E621B4" w:rsidP="00E621B4">
            <w:pPr>
              <w:pStyle w:val="ListParagraph"/>
              <w:numPr>
                <w:ilvl w:val="0"/>
                <w:numId w:val="34"/>
              </w:numPr>
              <w:suppressAutoHyphens w:val="0"/>
              <w:autoSpaceDE w:val="0"/>
              <w:autoSpaceDN w:val="0"/>
              <w:adjustRightInd w:val="0"/>
              <w:rPr>
                <w:rFonts w:ascii="Gill Sans MT" w:hAnsi="Gill Sans MT" w:cs="Helvetica"/>
                <w:sz w:val="22"/>
              </w:rPr>
            </w:pPr>
            <w:r w:rsidRPr="00E62AA3">
              <w:rPr>
                <w:rFonts w:ascii="Gill Sans MT" w:hAnsi="Gill Sans MT" w:cs="Helvetica"/>
                <w:sz w:val="22"/>
              </w:rPr>
              <w:t>Ensure a safe and child-friendly atmosphere in the MPCAC.</w:t>
            </w:r>
          </w:p>
          <w:p w14:paraId="7E914C72" w14:textId="77777777" w:rsidR="00E621B4" w:rsidRPr="00E62AA3" w:rsidRDefault="00E621B4" w:rsidP="00E621B4">
            <w:pPr>
              <w:pStyle w:val="ListParagraph"/>
              <w:numPr>
                <w:ilvl w:val="0"/>
                <w:numId w:val="34"/>
              </w:numPr>
              <w:suppressAutoHyphens w:val="0"/>
              <w:autoSpaceDE w:val="0"/>
              <w:autoSpaceDN w:val="0"/>
              <w:adjustRightInd w:val="0"/>
              <w:rPr>
                <w:rFonts w:ascii="Gill Sans MT" w:hAnsi="Gill Sans MT" w:cs="Helvetica"/>
                <w:sz w:val="22"/>
              </w:rPr>
            </w:pPr>
            <w:r w:rsidRPr="00E62AA3">
              <w:rPr>
                <w:rFonts w:ascii="Gill Sans MT" w:hAnsi="Gill Sans MT" w:cs="Helvetica"/>
                <w:sz w:val="22"/>
              </w:rPr>
              <w:t>Ensure that health and safety regulations are understood and followed, and that health and safety incidents are logged.</w:t>
            </w:r>
          </w:p>
          <w:p w14:paraId="272EA362" w14:textId="77777777" w:rsidR="00E621B4" w:rsidRPr="00E62AA3" w:rsidRDefault="00E621B4" w:rsidP="00E621B4">
            <w:pPr>
              <w:pStyle w:val="ListParagraph"/>
              <w:numPr>
                <w:ilvl w:val="0"/>
                <w:numId w:val="34"/>
              </w:numPr>
              <w:suppressAutoHyphens w:val="0"/>
              <w:autoSpaceDE w:val="0"/>
              <w:autoSpaceDN w:val="0"/>
              <w:adjustRightInd w:val="0"/>
              <w:rPr>
                <w:rFonts w:ascii="Gill Sans MT" w:hAnsi="Gill Sans MT" w:cs="Helvetica"/>
                <w:sz w:val="22"/>
              </w:rPr>
            </w:pPr>
            <w:r w:rsidRPr="00E62AA3">
              <w:rPr>
                <w:rFonts w:ascii="Gill Sans MT" w:hAnsi="Gill Sans MT" w:cs="Helvetica"/>
                <w:sz w:val="22"/>
              </w:rPr>
              <w:t xml:space="preserve">Ensure that all children participating in media activities and/or focus groups have provided informed consent, along with parents and caregivers. </w:t>
            </w:r>
          </w:p>
          <w:p w14:paraId="433EA4B8" w14:textId="77777777" w:rsidR="00E621B4" w:rsidRPr="00E62AA3" w:rsidRDefault="00E621B4" w:rsidP="00E621B4">
            <w:pPr>
              <w:pStyle w:val="ListParagraph"/>
              <w:numPr>
                <w:ilvl w:val="0"/>
                <w:numId w:val="34"/>
              </w:numPr>
              <w:suppressAutoHyphens w:val="0"/>
              <w:spacing w:after="160" w:line="259" w:lineRule="auto"/>
              <w:rPr>
                <w:rFonts w:ascii="Gill Sans MT" w:hAnsi="Gill Sans MT" w:cs="Helvetica"/>
                <w:sz w:val="22"/>
              </w:rPr>
            </w:pPr>
            <w:r w:rsidRPr="00E62AA3">
              <w:rPr>
                <w:rFonts w:ascii="Gill Sans MT" w:hAnsi="Gill Sans MT" w:cs="Helvetica"/>
                <w:sz w:val="22"/>
              </w:rPr>
              <w:t>Screen for and monitor protection needs and gaps in and around the MPCAC.</w:t>
            </w:r>
          </w:p>
          <w:p w14:paraId="5541F092" w14:textId="77777777" w:rsidR="00E621B4" w:rsidRDefault="00E621B4" w:rsidP="00E621B4">
            <w:pPr>
              <w:autoSpaceDE w:val="0"/>
              <w:autoSpaceDN w:val="0"/>
              <w:adjustRightInd w:val="0"/>
              <w:rPr>
                <w:rFonts w:ascii="Gill Sans MT" w:hAnsi="Gill Sans MT" w:cs="Arial"/>
                <w:b/>
                <w:sz w:val="22"/>
              </w:rPr>
            </w:pPr>
            <w:r w:rsidRPr="00E62AA3">
              <w:rPr>
                <w:rFonts w:ascii="Gill Sans MT" w:hAnsi="Gill Sans MT" w:cs="Arial"/>
                <w:b/>
                <w:sz w:val="22"/>
              </w:rPr>
              <w:t xml:space="preserve">Key Area 3: Community based Child Protection </w:t>
            </w:r>
          </w:p>
          <w:p w14:paraId="48977289" w14:textId="77777777" w:rsidR="00E621B4" w:rsidRPr="00E62AA3" w:rsidRDefault="00E621B4" w:rsidP="00E621B4">
            <w:pPr>
              <w:autoSpaceDE w:val="0"/>
              <w:autoSpaceDN w:val="0"/>
              <w:adjustRightInd w:val="0"/>
              <w:rPr>
                <w:rFonts w:ascii="Gill Sans MT" w:hAnsi="Gill Sans MT" w:cs="Arial"/>
                <w:b/>
                <w:sz w:val="22"/>
              </w:rPr>
            </w:pPr>
          </w:p>
          <w:p w14:paraId="5DB7070D" w14:textId="77777777" w:rsidR="00E621B4" w:rsidRPr="00E62AA3" w:rsidRDefault="00E621B4" w:rsidP="00E621B4">
            <w:pPr>
              <w:numPr>
                <w:ilvl w:val="0"/>
                <w:numId w:val="35"/>
              </w:numPr>
              <w:suppressAutoHyphens w:val="0"/>
              <w:rPr>
                <w:rFonts w:ascii="Gill Sans MT" w:hAnsi="Gill Sans MT" w:cs="Arial"/>
                <w:sz w:val="22"/>
                <w:szCs w:val="18"/>
              </w:rPr>
            </w:pPr>
            <w:r w:rsidRPr="00E62AA3">
              <w:rPr>
                <w:rFonts w:ascii="Gill Sans MT" w:hAnsi="Gill Sans MT" w:cs="Arial"/>
                <w:sz w:val="22"/>
                <w:szCs w:val="18"/>
              </w:rPr>
              <w:t xml:space="preserve">Responsible for ensuring sustainable </w:t>
            </w:r>
            <w:r w:rsidRPr="00E62AA3">
              <w:rPr>
                <w:rFonts w:ascii="Gill Sans MT" w:hAnsi="Gill Sans MT" w:cs="Helvetica"/>
                <w:sz w:val="22"/>
              </w:rPr>
              <w:t>Child Protection</w:t>
            </w:r>
            <w:r w:rsidRPr="00E62AA3">
              <w:rPr>
                <w:rFonts w:ascii="Gill Sans MT" w:hAnsi="Gill Sans MT" w:cs="Arial"/>
                <w:sz w:val="22"/>
                <w:szCs w:val="18"/>
              </w:rPr>
              <w:t xml:space="preserve"> through community engagement and structures. </w:t>
            </w:r>
          </w:p>
          <w:p w14:paraId="51965AC8" w14:textId="77777777" w:rsidR="00E621B4" w:rsidRPr="00E62AA3" w:rsidRDefault="00E621B4" w:rsidP="00E621B4">
            <w:pPr>
              <w:numPr>
                <w:ilvl w:val="0"/>
                <w:numId w:val="35"/>
              </w:numPr>
              <w:suppressAutoHyphens w:val="0"/>
              <w:rPr>
                <w:rFonts w:ascii="Gill Sans MT" w:hAnsi="Gill Sans MT" w:cs="Arial"/>
                <w:sz w:val="22"/>
                <w:szCs w:val="18"/>
              </w:rPr>
            </w:pPr>
            <w:r w:rsidRPr="00E62AA3">
              <w:rPr>
                <w:rFonts w:ascii="Gill Sans MT" w:hAnsi="Gill Sans MT" w:cs="Arial"/>
                <w:sz w:val="22"/>
                <w:szCs w:val="18"/>
              </w:rPr>
              <w:t xml:space="preserve">Lead in the establishment and running of Community Based Child Protection Committees (CBCPCs) together with Community Mobilizers, ensuring monthly meetings are taking place and minutes are documented. Simultaneously, make the CBCPC accountable to ensure case identification, follow up and support. </w:t>
            </w:r>
          </w:p>
          <w:p w14:paraId="10259B6D" w14:textId="77777777" w:rsidR="00E621B4" w:rsidRPr="00E62AA3" w:rsidRDefault="00E621B4" w:rsidP="00E621B4">
            <w:pPr>
              <w:numPr>
                <w:ilvl w:val="0"/>
                <w:numId w:val="35"/>
              </w:numPr>
              <w:suppressAutoHyphens w:val="0"/>
              <w:rPr>
                <w:rFonts w:ascii="Gill Sans MT" w:hAnsi="Gill Sans MT" w:cs="Arial"/>
                <w:sz w:val="22"/>
                <w:szCs w:val="18"/>
              </w:rPr>
            </w:pPr>
            <w:r w:rsidRPr="00E62AA3">
              <w:rPr>
                <w:rFonts w:ascii="Gill Sans MT" w:hAnsi="Gill Sans MT" w:cs="Arial"/>
                <w:sz w:val="22"/>
                <w:szCs w:val="18"/>
              </w:rPr>
              <w:t xml:space="preserve">Manage and deliver trainings for CBCPCs on prevention and response component of Child Protection. </w:t>
            </w:r>
          </w:p>
          <w:p w14:paraId="0DC8663D" w14:textId="77777777" w:rsidR="00E621B4" w:rsidRPr="00E62AA3" w:rsidRDefault="00E621B4" w:rsidP="00E621B4">
            <w:pPr>
              <w:numPr>
                <w:ilvl w:val="0"/>
                <w:numId w:val="35"/>
              </w:numPr>
              <w:suppressAutoHyphens w:val="0"/>
              <w:rPr>
                <w:rFonts w:ascii="Gill Sans MT" w:hAnsi="Gill Sans MT" w:cs="Arial"/>
                <w:sz w:val="22"/>
                <w:szCs w:val="18"/>
              </w:rPr>
            </w:pPr>
            <w:r w:rsidRPr="00E62AA3">
              <w:rPr>
                <w:rFonts w:ascii="Gill Sans MT" w:hAnsi="Gill Sans MT" w:cs="Arial"/>
                <w:sz w:val="22"/>
                <w:szCs w:val="18"/>
              </w:rPr>
              <w:t>Oversee awareness raising activities, including the development of key messages, session plans and monitoring activities.</w:t>
            </w:r>
          </w:p>
          <w:p w14:paraId="5C06EA21" w14:textId="77777777" w:rsidR="00E621B4" w:rsidRPr="00E62AA3" w:rsidRDefault="00E621B4" w:rsidP="00E621B4">
            <w:pPr>
              <w:numPr>
                <w:ilvl w:val="0"/>
                <w:numId w:val="35"/>
              </w:numPr>
              <w:suppressAutoHyphens w:val="0"/>
              <w:rPr>
                <w:rFonts w:ascii="Gill Sans MT" w:hAnsi="Gill Sans MT" w:cs="Arial"/>
                <w:sz w:val="22"/>
                <w:szCs w:val="18"/>
              </w:rPr>
            </w:pPr>
            <w:r w:rsidRPr="00E62AA3">
              <w:rPr>
                <w:rFonts w:ascii="Gill Sans MT" w:hAnsi="Gill Sans MT" w:cs="Arial"/>
                <w:sz w:val="22"/>
                <w:szCs w:val="18"/>
              </w:rPr>
              <w:t xml:space="preserve">Implement Save the Children’s Safe Family approach in </w:t>
            </w:r>
            <w:r w:rsidRPr="00E62AA3">
              <w:rPr>
                <w:rFonts w:ascii="Gill Sans MT" w:hAnsi="Gill Sans MT" w:cs="Helvetica"/>
                <w:sz w:val="22"/>
              </w:rPr>
              <w:t>Child Protection</w:t>
            </w:r>
            <w:r w:rsidRPr="00E62AA3">
              <w:rPr>
                <w:rFonts w:ascii="Gill Sans MT" w:hAnsi="Gill Sans MT" w:cs="Arial"/>
                <w:sz w:val="22"/>
                <w:szCs w:val="18"/>
              </w:rPr>
              <w:t xml:space="preserve"> programme. </w:t>
            </w:r>
          </w:p>
          <w:p w14:paraId="1050E821" w14:textId="77777777" w:rsidR="00E621B4" w:rsidRPr="00E62AA3" w:rsidRDefault="00E621B4" w:rsidP="00E621B4">
            <w:pPr>
              <w:numPr>
                <w:ilvl w:val="0"/>
                <w:numId w:val="35"/>
              </w:numPr>
              <w:suppressAutoHyphens w:val="0"/>
              <w:rPr>
                <w:rFonts w:ascii="Gill Sans MT" w:hAnsi="Gill Sans MT" w:cs="Helvetica"/>
                <w:sz w:val="22"/>
              </w:rPr>
            </w:pPr>
            <w:r w:rsidRPr="00E62AA3">
              <w:rPr>
                <w:rFonts w:ascii="Gill Sans MT" w:hAnsi="Gill Sans MT" w:cs="Arial"/>
                <w:sz w:val="22"/>
                <w:szCs w:val="18"/>
              </w:rPr>
              <w:t xml:space="preserve">Ensure the effective running of Child Protection Office, child clubs, adolescent groups, and parents/caregivers’ group. </w:t>
            </w:r>
          </w:p>
          <w:p w14:paraId="0AE6024C" w14:textId="77777777" w:rsidR="00E621B4" w:rsidRPr="00E62AA3" w:rsidRDefault="00E621B4" w:rsidP="00E621B4">
            <w:pPr>
              <w:suppressAutoHyphens w:val="0"/>
              <w:ind w:left="360"/>
              <w:rPr>
                <w:rFonts w:ascii="Gill Sans MT" w:hAnsi="Gill Sans MT" w:cs="Helvetica"/>
                <w:sz w:val="22"/>
              </w:rPr>
            </w:pPr>
          </w:p>
          <w:p w14:paraId="34F2DBF3" w14:textId="77777777" w:rsidR="00E621B4" w:rsidRDefault="00E621B4" w:rsidP="00E621B4">
            <w:pPr>
              <w:autoSpaceDE w:val="0"/>
              <w:autoSpaceDN w:val="0"/>
              <w:adjustRightInd w:val="0"/>
              <w:rPr>
                <w:rFonts w:ascii="Gill Sans MT" w:hAnsi="Gill Sans MT" w:cs="Helvetica"/>
                <w:b/>
                <w:sz w:val="22"/>
              </w:rPr>
            </w:pPr>
            <w:r w:rsidRPr="00E62AA3">
              <w:rPr>
                <w:rFonts w:ascii="Gill Sans MT" w:hAnsi="Gill Sans MT" w:cs="Helvetica"/>
                <w:b/>
                <w:sz w:val="22"/>
              </w:rPr>
              <w:t xml:space="preserve">Key Area 4: Reporting </w:t>
            </w:r>
          </w:p>
          <w:p w14:paraId="444D2D68" w14:textId="77777777" w:rsidR="00E621B4" w:rsidRPr="00E62AA3" w:rsidRDefault="00E621B4" w:rsidP="00E621B4">
            <w:pPr>
              <w:autoSpaceDE w:val="0"/>
              <w:autoSpaceDN w:val="0"/>
              <w:adjustRightInd w:val="0"/>
              <w:rPr>
                <w:rFonts w:ascii="Gill Sans MT" w:hAnsi="Gill Sans MT" w:cs="Helvetica"/>
                <w:b/>
                <w:sz w:val="22"/>
              </w:rPr>
            </w:pPr>
          </w:p>
          <w:p w14:paraId="63ECD7E9" w14:textId="77777777" w:rsidR="00E621B4" w:rsidRPr="00E62AA3" w:rsidRDefault="00E621B4" w:rsidP="00E621B4">
            <w:pPr>
              <w:pStyle w:val="ListParagraph"/>
              <w:numPr>
                <w:ilvl w:val="0"/>
                <w:numId w:val="36"/>
              </w:numPr>
              <w:autoSpaceDE w:val="0"/>
              <w:autoSpaceDN w:val="0"/>
              <w:adjustRightInd w:val="0"/>
              <w:contextualSpacing w:val="0"/>
              <w:rPr>
                <w:rFonts w:ascii="Gill Sans MT" w:hAnsi="Gill Sans MT" w:cs="Helvetica"/>
                <w:sz w:val="22"/>
              </w:rPr>
            </w:pPr>
            <w:r w:rsidRPr="00E62AA3">
              <w:rPr>
                <w:rFonts w:ascii="Gill Sans MT" w:hAnsi="Gill Sans MT" w:cs="Helvetica"/>
                <w:sz w:val="22"/>
              </w:rPr>
              <w:t>Provide timely and quality inputs to meet reporting requirements and timeline.</w:t>
            </w:r>
          </w:p>
          <w:p w14:paraId="1023EF4C" w14:textId="77777777" w:rsidR="00E621B4" w:rsidRPr="00E62AA3" w:rsidRDefault="00E621B4" w:rsidP="00E621B4">
            <w:pPr>
              <w:pStyle w:val="ListParagraph"/>
              <w:numPr>
                <w:ilvl w:val="0"/>
                <w:numId w:val="36"/>
              </w:numPr>
              <w:autoSpaceDE w:val="0"/>
              <w:autoSpaceDN w:val="0"/>
              <w:adjustRightInd w:val="0"/>
              <w:contextualSpacing w:val="0"/>
              <w:rPr>
                <w:rFonts w:ascii="Gill Sans MT" w:hAnsi="Gill Sans MT" w:cs="Helvetica"/>
                <w:sz w:val="22"/>
              </w:rPr>
            </w:pPr>
            <w:r w:rsidRPr="00E62AA3">
              <w:rPr>
                <w:rFonts w:ascii="Gill Sans MT" w:hAnsi="Gill Sans MT" w:cs="Helvetica"/>
                <w:sz w:val="22"/>
              </w:rPr>
              <w:t>Support in preparing quality and timely reports for donors and Senior Management with relevant materials.</w:t>
            </w:r>
          </w:p>
          <w:p w14:paraId="4D9FEE6E" w14:textId="77777777" w:rsidR="00E621B4" w:rsidRPr="00E62AA3" w:rsidRDefault="00E621B4" w:rsidP="00E621B4">
            <w:pPr>
              <w:pStyle w:val="ListParagraph"/>
              <w:numPr>
                <w:ilvl w:val="0"/>
                <w:numId w:val="36"/>
              </w:numPr>
              <w:autoSpaceDE w:val="0"/>
              <w:autoSpaceDN w:val="0"/>
              <w:adjustRightInd w:val="0"/>
              <w:contextualSpacing w:val="0"/>
              <w:rPr>
                <w:rFonts w:ascii="Gill Sans MT" w:hAnsi="Gill Sans MT" w:cs="Helvetica"/>
                <w:sz w:val="22"/>
              </w:rPr>
            </w:pPr>
            <w:r w:rsidRPr="00E62AA3">
              <w:rPr>
                <w:rFonts w:ascii="Gill Sans MT" w:hAnsi="Gill Sans MT" w:cs="Helvetica"/>
                <w:sz w:val="22"/>
              </w:rPr>
              <w:t>Ensure good practices are captured, documented, and disseminated at project level and thematic programme level.</w:t>
            </w:r>
          </w:p>
          <w:p w14:paraId="0B8AD82B" w14:textId="77777777" w:rsidR="00E621B4" w:rsidRPr="00E62AA3" w:rsidRDefault="00E621B4" w:rsidP="00E621B4">
            <w:pPr>
              <w:autoSpaceDE w:val="0"/>
              <w:autoSpaceDN w:val="0"/>
              <w:adjustRightInd w:val="0"/>
              <w:rPr>
                <w:rFonts w:ascii="Gill Sans MT" w:hAnsi="Gill Sans MT" w:cs="Helvetica"/>
                <w:sz w:val="22"/>
              </w:rPr>
            </w:pPr>
          </w:p>
          <w:p w14:paraId="689393CE" w14:textId="77777777" w:rsidR="00E621B4" w:rsidRDefault="00E621B4" w:rsidP="00E621B4">
            <w:pPr>
              <w:autoSpaceDE w:val="0"/>
              <w:autoSpaceDN w:val="0"/>
              <w:adjustRightInd w:val="0"/>
              <w:rPr>
                <w:rFonts w:ascii="Gill Sans MT" w:hAnsi="Gill Sans MT" w:cs="Helvetica"/>
                <w:b/>
                <w:sz w:val="22"/>
              </w:rPr>
            </w:pPr>
            <w:r w:rsidRPr="00E62AA3">
              <w:rPr>
                <w:rFonts w:ascii="Gill Sans MT" w:hAnsi="Gill Sans MT" w:cs="Helvetica"/>
                <w:b/>
                <w:sz w:val="22"/>
              </w:rPr>
              <w:t>Key Area 5: Safeguarding, Gender &amp; Inclusion and Climate Resilient Green Programming</w:t>
            </w:r>
          </w:p>
          <w:p w14:paraId="5C7EF984" w14:textId="77777777" w:rsidR="00E621B4" w:rsidRPr="00E62AA3" w:rsidRDefault="00E621B4" w:rsidP="00E621B4">
            <w:pPr>
              <w:autoSpaceDE w:val="0"/>
              <w:autoSpaceDN w:val="0"/>
              <w:adjustRightInd w:val="0"/>
              <w:rPr>
                <w:rFonts w:ascii="Gill Sans MT" w:hAnsi="Gill Sans MT" w:cs="Helvetica"/>
                <w:b/>
                <w:sz w:val="22"/>
              </w:rPr>
            </w:pPr>
          </w:p>
          <w:p w14:paraId="009A29CB"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Need to read carefully</w:t>
            </w:r>
            <w:r>
              <w:rPr>
                <w:rFonts w:ascii="Gill Sans MT" w:hAnsi="Gill Sans MT" w:cs="Helvetica"/>
                <w:bCs/>
                <w:sz w:val="22"/>
              </w:rPr>
              <w:t xml:space="preserve">, make proper understanding </w:t>
            </w:r>
            <w:r w:rsidRPr="00E62AA3">
              <w:rPr>
                <w:rFonts w:ascii="Gill Sans MT" w:hAnsi="Gill Sans MT" w:cs="Helvetica"/>
                <w:bCs/>
                <w:sz w:val="22"/>
              </w:rPr>
              <w:t>and comply with all the Safeguarding Protocols.</w:t>
            </w:r>
          </w:p>
          <w:p w14:paraId="35421010"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Attend in the sessions, training, workshop, and other initiatives taken by safeguarding and Gender &amp; Inclusion department as a priority.</w:t>
            </w:r>
          </w:p>
          <w:p w14:paraId="426EFBF2"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lastRenderedPageBreak/>
              <w:t>Report to right place within right time if any breach of safeguarding issue observed or even suspect.</w:t>
            </w:r>
          </w:p>
          <w:p w14:paraId="36C458DB"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Arrange regular basis training/orientation on safeguarding for staffs, volunteers, community-based mechanism (like: CBCPC), partner staffs and relevant stakeholders.</w:t>
            </w:r>
          </w:p>
          <w:p w14:paraId="259194F0"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 xml:space="preserve">Work to ensure gender sensitive program and workplace. Make the surrounding environment gender friendly. </w:t>
            </w:r>
          </w:p>
          <w:p w14:paraId="5D0B8AAF"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In program implementation act with girl child and female participants based on the equity and equality.</w:t>
            </w:r>
          </w:p>
          <w:p w14:paraId="1ED45110"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 xml:space="preserve">Give special priority to children and adult with disabilities and make all program activities disability friendly and make accessible for persons with disabilities. </w:t>
            </w:r>
          </w:p>
          <w:p w14:paraId="5236A575"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Ensure special consideration for the diverse groups including marginalized communities and socially disregarded groups.</w:t>
            </w:r>
          </w:p>
          <w:p w14:paraId="157660C2"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Make all the program activities environment friendly and arrange massaging events, sessions, orientation and training for the project participants including children, community people, other stakeholders and project staffs and volunteers.</w:t>
            </w:r>
          </w:p>
          <w:p w14:paraId="796AB17D" w14:textId="77777777" w:rsidR="00E621B4" w:rsidRPr="00E62AA3"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Ensure using recyclable materials, energies (like Solar Pannels etc.) as much as possible and avoid polyethene and plastic based materials as much as possible.</w:t>
            </w:r>
          </w:p>
          <w:p w14:paraId="0D27FF66" w14:textId="77777777" w:rsidR="00E621B4" w:rsidRDefault="00E621B4" w:rsidP="00E621B4">
            <w:pPr>
              <w:pStyle w:val="ListParagraph"/>
              <w:numPr>
                <w:ilvl w:val="0"/>
                <w:numId w:val="9"/>
              </w:numPr>
              <w:autoSpaceDE w:val="0"/>
              <w:autoSpaceDN w:val="0"/>
              <w:adjustRightInd w:val="0"/>
              <w:rPr>
                <w:rFonts w:ascii="Gill Sans MT" w:hAnsi="Gill Sans MT" w:cs="Helvetica"/>
                <w:bCs/>
                <w:sz w:val="22"/>
              </w:rPr>
            </w:pPr>
            <w:r w:rsidRPr="00E62AA3">
              <w:rPr>
                <w:rFonts w:ascii="Gill Sans MT" w:hAnsi="Gill Sans MT" w:cs="Helvetica"/>
                <w:bCs/>
                <w:sz w:val="22"/>
              </w:rPr>
              <w:t>Ensure proper tree plantation beside all Child Protection facilities and mobilize project participants in tree plantation as much as possible.</w:t>
            </w:r>
          </w:p>
          <w:p w14:paraId="527DB09D" w14:textId="77777777" w:rsidR="00E621B4" w:rsidRPr="00E62AA3" w:rsidRDefault="00E621B4" w:rsidP="00E621B4">
            <w:pPr>
              <w:pStyle w:val="ListParagraph"/>
              <w:autoSpaceDE w:val="0"/>
              <w:autoSpaceDN w:val="0"/>
              <w:adjustRightInd w:val="0"/>
              <w:rPr>
                <w:rFonts w:ascii="Gill Sans MT" w:hAnsi="Gill Sans MT" w:cs="Helvetica"/>
                <w:bCs/>
                <w:sz w:val="22"/>
              </w:rPr>
            </w:pPr>
          </w:p>
          <w:p w14:paraId="3AED5898" w14:textId="77777777" w:rsidR="00E621B4" w:rsidRDefault="00E621B4" w:rsidP="00E621B4">
            <w:pPr>
              <w:rPr>
                <w:rFonts w:ascii="Gill Sans MT" w:hAnsi="Gill Sans MT" w:cs="Helvetica"/>
                <w:b/>
                <w:color w:val="000000"/>
                <w:sz w:val="22"/>
              </w:rPr>
            </w:pPr>
            <w:r w:rsidRPr="009D4A12">
              <w:rPr>
                <w:rFonts w:ascii="Gill Sans MT" w:hAnsi="Gill Sans MT" w:cs="Helvetica"/>
                <w:b/>
                <w:color w:val="000000"/>
                <w:sz w:val="22"/>
              </w:rPr>
              <w:t>Key Area</w:t>
            </w:r>
            <w:r>
              <w:rPr>
                <w:rFonts w:ascii="Gill Sans MT" w:hAnsi="Gill Sans MT" w:cs="Helvetica"/>
                <w:b/>
                <w:color w:val="000000"/>
                <w:sz w:val="22"/>
              </w:rPr>
              <w:t xml:space="preserve"> 6</w:t>
            </w:r>
            <w:r w:rsidRPr="009D4A12">
              <w:rPr>
                <w:rFonts w:ascii="Gill Sans MT" w:hAnsi="Gill Sans MT" w:cs="Helvetica"/>
                <w:b/>
                <w:color w:val="000000"/>
                <w:sz w:val="22"/>
              </w:rPr>
              <w:t>:</w:t>
            </w:r>
            <w:r>
              <w:rPr>
                <w:rFonts w:ascii="Gill Sans MT" w:hAnsi="Gill Sans MT" w:cs="Helvetica"/>
                <w:b/>
                <w:color w:val="000000"/>
                <w:sz w:val="22"/>
              </w:rPr>
              <w:t xml:space="preserve"> </w:t>
            </w:r>
            <w:r w:rsidRPr="00426800">
              <w:rPr>
                <w:rFonts w:ascii="Gill Sans MT" w:hAnsi="Gill Sans MT" w:cs="Helvetica"/>
                <w:b/>
                <w:color w:val="000000"/>
                <w:sz w:val="22"/>
              </w:rPr>
              <w:t xml:space="preserve">Data management and data protection principles </w:t>
            </w:r>
          </w:p>
          <w:p w14:paraId="75019DEE" w14:textId="77777777" w:rsidR="00E621B4" w:rsidRPr="00426800" w:rsidRDefault="00E621B4" w:rsidP="00E621B4">
            <w:pPr>
              <w:rPr>
                <w:rFonts w:ascii="Gill Sans MT" w:hAnsi="Gill Sans MT" w:cs="Helvetica"/>
                <w:b/>
                <w:color w:val="000000"/>
                <w:sz w:val="22"/>
              </w:rPr>
            </w:pPr>
          </w:p>
          <w:p w14:paraId="3E6C85BA" w14:textId="77777777" w:rsidR="00E621B4" w:rsidRPr="0046573C" w:rsidRDefault="00E621B4" w:rsidP="00E621B4">
            <w:pPr>
              <w:pStyle w:val="ListParagraph"/>
              <w:numPr>
                <w:ilvl w:val="0"/>
                <w:numId w:val="10"/>
              </w:numPr>
              <w:rPr>
                <w:rFonts w:ascii="Gill Sans MT" w:hAnsi="Gill Sans MT" w:cs="Helvetica"/>
                <w:color w:val="000000"/>
                <w:sz w:val="22"/>
              </w:rPr>
            </w:pPr>
            <w:r w:rsidRPr="0046573C">
              <w:rPr>
                <w:rFonts w:ascii="Gill Sans MT" w:hAnsi="Gill Sans MT" w:cs="Helvetica"/>
                <w:color w:val="000000"/>
                <w:sz w:val="22"/>
              </w:rPr>
              <w:t xml:space="preserve">Ensure that </w:t>
            </w:r>
            <w:r>
              <w:rPr>
                <w:rFonts w:ascii="Gill Sans MT" w:hAnsi="Gill Sans MT" w:cs="Helvetica"/>
                <w:color w:val="000000"/>
                <w:sz w:val="22"/>
              </w:rPr>
              <w:t>the position and other team members</w:t>
            </w:r>
            <w:r w:rsidRPr="0046573C">
              <w:rPr>
                <w:rFonts w:ascii="Gill Sans MT" w:hAnsi="Gill Sans MT" w:cs="Helvetica"/>
                <w:color w:val="000000"/>
                <w:sz w:val="22"/>
              </w:rPr>
              <w:t xml:space="preserve"> respect confidentiality and follow ethical guidelines. </w:t>
            </w:r>
          </w:p>
          <w:p w14:paraId="6453077C" w14:textId="77777777" w:rsidR="00E621B4" w:rsidRDefault="00E621B4" w:rsidP="00E621B4">
            <w:pPr>
              <w:pStyle w:val="ListParagraph"/>
              <w:numPr>
                <w:ilvl w:val="0"/>
                <w:numId w:val="10"/>
              </w:numPr>
              <w:rPr>
                <w:rFonts w:ascii="Gill Sans MT" w:hAnsi="Gill Sans MT" w:cs="Helvetica"/>
                <w:color w:val="000000"/>
                <w:sz w:val="22"/>
              </w:rPr>
            </w:pPr>
            <w:r w:rsidRPr="0046573C">
              <w:rPr>
                <w:rFonts w:ascii="Gill Sans MT" w:hAnsi="Gill Sans MT" w:cs="Helvetica"/>
                <w:color w:val="000000"/>
                <w:sz w:val="22"/>
              </w:rPr>
              <w:t xml:space="preserve">Ensure that files, registers and computer databases are used in an appropriate and correct manner and ensure </w:t>
            </w:r>
            <w:r>
              <w:rPr>
                <w:rFonts w:ascii="Gill Sans MT" w:hAnsi="Gill Sans MT" w:cs="Helvetica"/>
                <w:color w:val="000000"/>
                <w:sz w:val="22"/>
              </w:rPr>
              <w:t>supervisee</w:t>
            </w:r>
            <w:r w:rsidRPr="0046573C">
              <w:rPr>
                <w:rFonts w:ascii="Gill Sans MT" w:hAnsi="Gill Sans MT" w:cs="Helvetica"/>
                <w:color w:val="000000"/>
                <w:sz w:val="22"/>
              </w:rPr>
              <w:t xml:space="preserve"> adhere to </w:t>
            </w:r>
            <w:r>
              <w:rPr>
                <w:rFonts w:ascii="Gill Sans MT" w:hAnsi="Gill Sans MT" w:cs="Helvetica"/>
                <w:color w:val="000000"/>
                <w:sz w:val="22"/>
              </w:rPr>
              <w:t xml:space="preserve">SCI’s Information Sharing and Data Protection Protocol </w:t>
            </w:r>
          </w:p>
          <w:p w14:paraId="605314DC" w14:textId="77777777" w:rsidR="00E621B4" w:rsidRDefault="00E621B4" w:rsidP="00E621B4">
            <w:pPr>
              <w:pStyle w:val="ListParagraph"/>
              <w:numPr>
                <w:ilvl w:val="0"/>
                <w:numId w:val="10"/>
              </w:numPr>
              <w:rPr>
                <w:rFonts w:ascii="Gill Sans MT" w:hAnsi="Gill Sans MT" w:cs="Helvetica"/>
                <w:color w:val="000000"/>
                <w:sz w:val="22"/>
              </w:rPr>
            </w:pPr>
            <w:r w:rsidRPr="0046573C">
              <w:rPr>
                <w:rFonts w:ascii="Gill Sans MT" w:hAnsi="Gill Sans MT" w:cs="Helvetica"/>
                <w:color w:val="000000"/>
                <w:sz w:val="22"/>
              </w:rPr>
              <w:t>Support the implementation of the Inter-Agency Child Protection Information Management System</w:t>
            </w:r>
          </w:p>
          <w:p w14:paraId="6E541C94" w14:textId="77777777" w:rsidR="00E621B4" w:rsidRDefault="00E621B4" w:rsidP="00E621B4">
            <w:pPr>
              <w:pStyle w:val="ListParagraph"/>
              <w:numPr>
                <w:ilvl w:val="0"/>
                <w:numId w:val="10"/>
              </w:numPr>
              <w:rPr>
                <w:rFonts w:ascii="Gill Sans MT" w:hAnsi="Gill Sans MT" w:cs="Helvetica"/>
                <w:color w:val="000000"/>
                <w:sz w:val="22"/>
              </w:rPr>
            </w:pPr>
            <w:r>
              <w:rPr>
                <w:rFonts w:ascii="Gill Sans MT" w:hAnsi="Gill Sans MT" w:cs="Helvetica"/>
                <w:color w:val="000000"/>
                <w:sz w:val="22"/>
              </w:rPr>
              <w:t>Ensure the all-project relevant trackers is kept up to date.</w:t>
            </w:r>
          </w:p>
          <w:p w14:paraId="2BD93FBF" w14:textId="77777777" w:rsidR="00E621B4" w:rsidRPr="00426800" w:rsidRDefault="00E621B4" w:rsidP="00E621B4">
            <w:pPr>
              <w:pStyle w:val="ListParagraph"/>
              <w:numPr>
                <w:ilvl w:val="0"/>
                <w:numId w:val="10"/>
              </w:numPr>
              <w:rPr>
                <w:rFonts w:ascii="Gill Sans MT" w:hAnsi="Gill Sans MT" w:cs="Helvetica"/>
                <w:color w:val="000000"/>
                <w:sz w:val="22"/>
              </w:rPr>
            </w:pPr>
            <w:r>
              <w:rPr>
                <w:rFonts w:ascii="Gill Sans MT" w:hAnsi="Gill Sans MT" w:cs="Helvetica"/>
                <w:color w:val="000000"/>
                <w:sz w:val="22"/>
              </w:rPr>
              <w:t xml:space="preserve">Ensure files are completed accurately and that different forms </w:t>
            </w:r>
            <w:proofErr w:type="gramStart"/>
            <w:r>
              <w:rPr>
                <w:rFonts w:ascii="Gill Sans MT" w:hAnsi="Gill Sans MT" w:cs="Helvetica"/>
                <w:color w:val="000000"/>
                <w:sz w:val="22"/>
              </w:rPr>
              <w:t>like:</w:t>
            </w:r>
            <w:proofErr w:type="gramEnd"/>
            <w:r>
              <w:rPr>
                <w:rFonts w:ascii="Gill Sans MT" w:hAnsi="Gill Sans MT" w:cs="Helvetica"/>
                <w:color w:val="000000"/>
                <w:sz w:val="22"/>
              </w:rPr>
              <w:t xml:space="preserve"> case management, consent forms etc.  are utilised appropriately. </w:t>
            </w:r>
          </w:p>
          <w:p w14:paraId="486F3E1B" w14:textId="77777777" w:rsidR="00E621B4" w:rsidRPr="00426800" w:rsidRDefault="00E621B4" w:rsidP="00E621B4">
            <w:pPr>
              <w:pStyle w:val="ListParagraph"/>
              <w:numPr>
                <w:ilvl w:val="0"/>
                <w:numId w:val="10"/>
              </w:numPr>
              <w:autoSpaceDE w:val="0"/>
              <w:autoSpaceDN w:val="0"/>
              <w:adjustRightInd w:val="0"/>
              <w:contextualSpacing w:val="0"/>
              <w:rPr>
                <w:rFonts w:ascii="Gill Sans MT" w:hAnsi="Gill Sans MT" w:cs="Helvetica"/>
                <w:color w:val="000000"/>
                <w:sz w:val="22"/>
              </w:rPr>
            </w:pPr>
            <w:r w:rsidRPr="00426800">
              <w:rPr>
                <w:rFonts w:ascii="Gill Sans MT" w:hAnsi="Gill Sans MT" w:cs="Helvetica"/>
                <w:color w:val="000000"/>
                <w:sz w:val="22"/>
              </w:rPr>
              <w:t xml:space="preserve">Work closely with the monitoring and evaluation team, provide support to </w:t>
            </w:r>
            <w:r>
              <w:rPr>
                <w:rFonts w:ascii="Gill Sans MT" w:hAnsi="Gill Sans MT" w:cs="Helvetica"/>
                <w:color w:val="000000"/>
                <w:sz w:val="22"/>
              </w:rPr>
              <w:t>develop and implement</w:t>
            </w:r>
            <w:r w:rsidRPr="00426800">
              <w:rPr>
                <w:rFonts w:ascii="Gill Sans MT" w:hAnsi="Gill Sans MT" w:cs="Helvetica"/>
                <w:color w:val="000000"/>
                <w:sz w:val="22"/>
              </w:rPr>
              <w:t xml:space="preserve"> appropriate monitoring, evaluation and learning systems for child protection interventions, ensure links to report requirements</w:t>
            </w:r>
            <w:r>
              <w:rPr>
                <w:rFonts w:ascii="Gill Sans MT" w:hAnsi="Gill Sans MT" w:cs="Helvetica"/>
                <w:color w:val="000000"/>
                <w:sz w:val="22"/>
              </w:rPr>
              <w:t>.</w:t>
            </w:r>
          </w:p>
          <w:p w14:paraId="6EAE62BB" w14:textId="77777777" w:rsidR="00E621B4" w:rsidRPr="00E62AA3" w:rsidRDefault="00E621B4" w:rsidP="00E621B4">
            <w:pPr>
              <w:autoSpaceDE w:val="0"/>
              <w:autoSpaceDN w:val="0"/>
              <w:adjustRightInd w:val="0"/>
              <w:rPr>
                <w:rFonts w:ascii="Gill Sans MT" w:hAnsi="Gill Sans MT" w:cs="Helvetica"/>
                <w:sz w:val="22"/>
              </w:rPr>
            </w:pPr>
          </w:p>
          <w:p w14:paraId="330E805E" w14:textId="77777777" w:rsidR="00E621B4" w:rsidRPr="00E62AA3" w:rsidRDefault="00E621B4" w:rsidP="00E621B4">
            <w:pPr>
              <w:autoSpaceDE w:val="0"/>
              <w:autoSpaceDN w:val="0"/>
              <w:adjustRightInd w:val="0"/>
              <w:rPr>
                <w:rFonts w:ascii="Gill Sans MT" w:hAnsi="Gill Sans MT" w:cs="Arial"/>
                <w:sz w:val="22"/>
              </w:rPr>
            </w:pPr>
            <w:r w:rsidRPr="00E62AA3">
              <w:rPr>
                <w:rFonts w:ascii="Gill Sans MT" w:hAnsi="Gill Sans MT" w:cs="Arial"/>
                <w:sz w:val="22"/>
              </w:rPr>
              <w:t>Be able and willing to join and work actively in response team/as individual to address and support natural disasters or emergency situations in Bangladesh, when needed. Besides, comply with any other task assigned by Supervisor.</w:t>
            </w:r>
          </w:p>
          <w:p w14:paraId="6339A6E7" w14:textId="77777777" w:rsidR="00E621B4" w:rsidRPr="00564032" w:rsidRDefault="00E621B4" w:rsidP="00E621B4">
            <w:pPr>
              <w:autoSpaceDE w:val="0"/>
              <w:autoSpaceDN w:val="0"/>
              <w:adjustRightInd w:val="0"/>
              <w:rPr>
                <w:rFonts w:ascii="Gill Sans MT" w:hAnsi="Gill Sans MT" w:cs="Arial"/>
                <w:sz w:val="22"/>
              </w:rPr>
            </w:pPr>
          </w:p>
        </w:tc>
      </w:tr>
      <w:tr w:rsidR="00E621B4" w:rsidRPr="00564032" w14:paraId="25B5F548"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4E5F674C" w14:textId="77777777" w:rsidR="00E621B4" w:rsidRPr="00E62AA3" w:rsidRDefault="00E621B4" w:rsidP="00E621B4">
            <w:pPr>
              <w:snapToGrid w:val="0"/>
              <w:ind w:left="-24"/>
              <w:rPr>
                <w:rFonts w:ascii="Gill Sans MT" w:hAnsi="Gill Sans MT" w:cs="Arial"/>
                <w:b/>
                <w:sz w:val="22"/>
              </w:rPr>
            </w:pPr>
            <w:r w:rsidRPr="00E62AA3">
              <w:rPr>
                <w:rFonts w:ascii="Gill Sans MT" w:hAnsi="Gill Sans MT" w:cs="Arial"/>
                <w:b/>
                <w:sz w:val="22"/>
              </w:rPr>
              <w:lastRenderedPageBreak/>
              <w:t>SKILLS AND BEHAVIOURS (our Values in Practice)</w:t>
            </w:r>
          </w:p>
          <w:p w14:paraId="3D0A9D96" w14:textId="77777777" w:rsidR="00E621B4" w:rsidRPr="00E62AA3" w:rsidRDefault="00E621B4" w:rsidP="00E621B4">
            <w:pPr>
              <w:rPr>
                <w:rFonts w:ascii="Gill Sans MT" w:hAnsi="Gill Sans MT" w:cs="Arial"/>
                <w:b/>
                <w:sz w:val="22"/>
              </w:rPr>
            </w:pPr>
          </w:p>
          <w:p w14:paraId="5B4C4833" w14:textId="77777777" w:rsidR="00E621B4" w:rsidRPr="00E62AA3" w:rsidRDefault="00E621B4" w:rsidP="00E621B4">
            <w:pPr>
              <w:rPr>
                <w:rFonts w:ascii="Gill Sans MT" w:hAnsi="Gill Sans MT" w:cs="Arial"/>
                <w:b/>
                <w:sz w:val="22"/>
              </w:rPr>
            </w:pPr>
            <w:r w:rsidRPr="00E62AA3">
              <w:rPr>
                <w:rFonts w:ascii="Gill Sans MT" w:hAnsi="Gill Sans MT" w:cs="Arial"/>
                <w:b/>
                <w:sz w:val="22"/>
              </w:rPr>
              <w:t>Accountability:</w:t>
            </w:r>
          </w:p>
          <w:p w14:paraId="187ABC06" w14:textId="77777777" w:rsidR="00E621B4" w:rsidRPr="00E62AA3" w:rsidRDefault="00E621B4" w:rsidP="00E621B4">
            <w:pPr>
              <w:numPr>
                <w:ilvl w:val="0"/>
                <w:numId w:val="37"/>
              </w:numPr>
              <w:rPr>
                <w:rFonts w:ascii="Gill Sans MT" w:hAnsi="Gill Sans MT" w:cs="Arial"/>
                <w:sz w:val="22"/>
              </w:rPr>
            </w:pPr>
            <w:r w:rsidRPr="00E62AA3">
              <w:rPr>
                <w:rFonts w:ascii="Gill Sans MT" w:hAnsi="Gill Sans MT"/>
                <w:sz w:val="22"/>
              </w:rPr>
              <w:t>Holds self-accountable for making deci</w:t>
            </w:r>
            <w:r w:rsidRPr="00E62AA3">
              <w:rPr>
                <w:rFonts w:ascii="Gill Sans MT" w:hAnsi="Gill Sans MT" w:cs="Arial"/>
                <w:sz w:val="22"/>
              </w:rPr>
              <w:t>sions, managing resources efficiently, achieving and role modelling Save the Children values.</w:t>
            </w:r>
          </w:p>
          <w:p w14:paraId="378BF072" w14:textId="77777777" w:rsidR="00E621B4" w:rsidRPr="00E62AA3" w:rsidRDefault="00E621B4" w:rsidP="00E621B4">
            <w:pPr>
              <w:numPr>
                <w:ilvl w:val="0"/>
                <w:numId w:val="37"/>
              </w:numPr>
              <w:rPr>
                <w:rFonts w:ascii="Gill Sans MT" w:hAnsi="Gill Sans MT" w:cs="Arial"/>
                <w:b/>
                <w:sz w:val="22"/>
              </w:rPr>
            </w:pPr>
            <w:r w:rsidRPr="00E62AA3">
              <w:rPr>
                <w:rFonts w:ascii="Gill Sans MT" w:hAnsi="Gill Sans MT"/>
                <w:sz w:val="22"/>
              </w:rPr>
              <w:t>Holds the team and partners accountable to deliver on their responsibilities - giving them the freedom to deliver in the best way they see fit, providing the nec</w:t>
            </w:r>
            <w:r w:rsidRPr="00E62AA3">
              <w:rPr>
                <w:rFonts w:ascii="Gill Sans MT" w:hAnsi="Gill Sans MT" w:cs="Arial"/>
                <w:sz w:val="22"/>
              </w:rPr>
              <w:t>essary development to improve performance and applying appropriate consequences when results are not achieved.</w:t>
            </w:r>
          </w:p>
          <w:p w14:paraId="6457B3DE" w14:textId="77777777" w:rsidR="00E621B4" w:rsidRDefault="00E621B4" w:rsidP="00E621B4">
            <w:pPr>
              <w:rPr>
                <w:rFonts w:ascii="Gill Sans MT" w:hAnsi="Gill Sans MT" w:cs="Arial"/>
                <w:b/>
                <w:sz w:val="22"/>
              </w:rPr>
            </w:pPr>
          </w:p>
          <w:p w14:paraId="0E941D15" w14:textId="5A14A055" w:rsidR="00E621B4" w:rsidRPr="00E62AA3" w:rsidRDefault="00E621B4" w:rsidP="00E621B4">
            <w:pPr>
              <w:rPr>
                <w:rFonts w:ascii="Gill Sans MT" w:hAnsi="Gill Sans MT" w:cs="Arial"/>
                <w:b/>
                <w:sz w:val="22"/>
              </w:rPr>
            </w:pPr>
            <w:r w:rsidRPr="00E62AA3">
              <w:rPr>
                <w:rFonts w:ascii="Gill Sans MT" w:hAnsi="Gill Sans MT" w:cs="Arial"/>
                <w:b/>
                <w:sz w:val="22"/>
              </w:rPr>
              <w:t>Ambition:</w:t>
            </w:r>
          </w:p>
          <w:p w14:paraId="632C7609" w14:textId="77777777" w:rsidR="00E621B4" w:rsidRPr="00E62AA3" w:rsidRDefault="00E621B4" w:rsidP="00E621B4">
            <w:pPr>
              <w:numPr>
                <w:ilvl w:val="0"/>
                <w:numId w:val="38"/>
              </w:numPr>
              <w:rPr>
                <w:rFonts w:ascii="Gill Sans MT" w:hAnsi="Gill Sans MT" w:cs="Arial"/>
                <w:sz w:val="22"/>
              </w:rPr>
            </w:pPr>
            <w:r w:rsidRPr="00E62AA3">
              <w:rPr>
                <w:rFonts w:ascii="Gill Sans MT" w:hAnsi="Gill Sans MT"/>
                <w:sz w:val="22"/>
              </w:rPr>
              <w:t>Sets ambitious and challenging goals for themselves (and their team), takes responsibility for their own personal development and enco</w:t>
            </w:r>
            <w:r w:rsidRPr="00E62AA3">
              <w:rPr>
                <w:rFonts w:ascii="Gill Sans MT" w:hAnsi="Gill Sans MT" w:cs="Arial"/>
                <w:sz w:val="22"/>
              </w:rPr>
              <w:t>urages others to do the same.</w:t>
            </w:r>
          </w:p>
          <w:p w14:paraId="3BB91515" w14:textId="77777777" w:rsidR="00E621B4" w:rsidRPr="00E62AA3" w:rsidRDefault="00E621B4" w:rsidP="00E621B4">
            <w:pPr>
              <w:numPr>
                <w:ilvl w:val="0"/>
                <w:numId w:val="38"/>
              </w:numPr>
              <w:rPr>
                <w:rFonts w:ascii="Gill Sans MT" w:hAnsi="Gill Sans MT"/>
                <w:sz w:val="22"/>
              </w:rPr>
            </w:pPr>
            <w:r w:rsidRPr="00E62AA3">
              <w:rPr>
                <w:rFonts w:ascii="Gill Sans MT" w:hAnsi="Gill Sans MT"/>
                <w:sz w:val="22"/>
              </w:rPr>
              <w:t>Widely shares their personal vision for Save the Children, engages and motivates others.</w:t>
            </w:r>
          </w:p>
          <w:p w14:paraId="466A89FD" w14:textId="77777777" w:rsidR="00E621B4" w:rsidRPr="00E62AA3" w:rsidRDefault="00E621B4" w:rsidP="00E621B4">
            <w:pPr>
              <w:numPr>
                <w:ilvl w:val="0"/>
                <w:numId w:val="38"/>
              </w:numPr>
              <w:rPr>
                <w:rFonts w:ascii="Gill Sans MT" w:hAnsi="Gill Sans MT"/>
                <w:sz w:val="22"/>
              </w:rPr>
            </w:pPr>
            <w:r w:rsidRPr="00E62AA3">
              <w:rPr>
                <w:rFonts w:ascii="Gill Sans MT" w:hAnsi="Gill Sans MT"/>
                <w:sz w:val="22"/>
              </w:rPr>
              <w:t>Future orientated, thinks strategically.</w:t>
            </w:r>
          </w:p>
          <w:p w14:paraId="6D6D237F" w14:textId="77777777" w:rsidR="00E621B4" w:rsidRDefault="00E621B4" w:rsidP="00E621B4">
            <w:pPr>
              <w:rPr>
                <w:rFonts w:ascii="Gill Sans MT" w:hAnsi="Gill Sans MT" w:cs="Arial"/>
                <w:b/>
                <w:sz w:val="22"/>
              </w:rPr>
            </w:pPr>
          </w:p>
          <w:p w14:paraId="003C9411" w14:textId="139C476F" w:rsidR="00E621B4" w:rsidRPr="00E62AA3" w:rsidRDefault="00E621B4" w:rsidP="00E621B4">
            <w:pPr>
              <w:rPr>
                <w:rFonts w:ascii="Gill Sans MT" w:hAnsi="Gill Sans MT" w:cs="Arial"/>
                <w:b/>
                <w:sz w:val="22"/>
              </w:rPr>
            </w:pPr>
            <w:r w:rsidRPr="00E62AA3">
              <w:rPr>
                <w:rFonts w:ascii="Gill Sans MT" w:hAnsi="Gill Sans MT" w:cs="Arial"/>
                <w:b/>
                <w:sz w:val="22"/>
              </w:rPr>
              <w:t>Collaboration:</w:t>
            </w:r>
          </w:p>
          <w:p w14:paraId="2F090BE5" w14:textId="77777777" w:rsidR="00E621B4" w:rsidRPr="00E62AA3" w:rsidRDefault="00E621B4" w:rsidP="00E621B4">
            <w:pPr>
              <w:numPr>
                <w:ilvl w:val="0"/>
                <w:numId w:val="39"/>
              </w:numPr>
              <w:rPr>
                <w:rFonts w:ascii="Gill Sans MT" w:hAnsi="Gill Sans MT"/>
                <w:sz w:val="22"/>
              </w:rPr>
            </w:pPr>
            <w:r w:rsidRPr="00E62AA3">
              <w:rPr>
                <w:rFonts w:ascii="Gill Sans MT" w:hAnsi="Gill Sans MT"/>
                <w:sz w:val="22"/>
              </w:rPr>
              <w:lastRenderedPageBreak/>
              <w:t>Builds and maintains effective relationships with their team, colleagues, members and external partners and supporters.</w:t>
            </w:r>
          </w:p>
          <w:p w14:paraId="091A211E" w14:textId="77777777" w:rsidR="00E621B4" w:rsidRPr="00E62AA3" w:rsidRDefault="00E621B4" w:rsidP="00E621B4">
            <w:pPr>
              <w:numPr>
                <w:ilvl w:val="0"/>
                <w:numId w:val="39"/>
              </w:numPr>
              <w:rPr>
                <w:rFonts w:ascii="Gill Sans MT" w:hAnsi="Gill Sans MT"/>
                <w:sz w:val="22"/>
              </w:rPr>
            </w:pPr>
            <w:r w:rsidRPr="00E62AA3">
              <w:rPr>
                <w:rFonts w:ascii="Gill Sans MT" w:hAnsi="Gill Sans MT"/>
                <w:sz w:val="22"/>
              </w:rPr>
              <w:t>Values diversity sees it as a source of competitive strength.</w:t>
            </w:r>
          </w:p>
          <w:p w14:paraId="4A75445B" w14:textId="77777777" w:rsidR="00E621B4" w:rsidRPr="00E62AA3" w:rsidRDefault="00E621B4" w:rsidP="00E621B4">
            <w:pPr>
              <w:numPr>
                <w:ilvl w:val="0"/>
                <w:numId w:val="39"/>
              </w:numPr>
              <w:rPr>
                <w:rFonts w:ascii="Gill Sans MT" w:hAnsi="Gill Sans MT"/>
                <w:sz w:val="22"/>
              </w:rPr>
            </w:pPr>
            <w:r w:rsidRPr="00E62AA3">
              <w:rPr>
                <w:rFonts w:ascii="Gill Sans MT" w:hAnsi="Gill Sans MT"/>
                <w:sz w:val="22"/>
              </w:rPr>
              <w:t>Approachable, good listener, easy to talk to others.</w:t>
            </w:r>
          </w:p>
          <w:p w14:paraId="4D948B0B" w14:textId="77777777" w:rsidR="00E621B4" w:rsidRDefault="00E621B4" w:rsidP="00E621B4">
            <w:pPr>
              <w:rPr>
                <w:rFonts w:ascii="Gill Sans MT" w:hAnsi="Gill Sans MT" w:cs="Arial"/>
                <w:b/>
                <w:sz w:val="22"/>
              </w:rPr>
            </w:pPr>
          </w:p>
          <w:p w14:paraId="0FCC2357" w14:textId="0EF7A57E" w:rsidR="00E621B4" w:rsidRPr="00E62AA3" w:rsidRDefault="00E621B4" w:rsidP="00E621B4">
            <w:pPr>
              <w:rPr>
                <w:rFonts w:ascii="Gill Sans MT" w:hAnsi="Gill Sans MT" w:cs="Arial"/>
                <w:b/>
                <w:sz w:val="22"/>
              </w:rPr>
            </w:pPr>
            <w:r w:rsidRPr="00E62AA3">
              <w:rPr>
                <w:rFonts w:ascii="Gill Sans MT" w:hAnsi="Gill Sans MT" w:cs="Arial"/>
                <w:b/>
                <w:sz w:val="22"/>
              </w:rPr>
              <w:t>Creativity:</w:t>
            </w:r>
          </w:p>
          <w:p w14:paraId="257470A3" w14:textId="77777777" w:rsidR="00E621B4" w:rsidRPr="00E62AA3" w:rsidRDefault="00E621B4" w:rsidP="00E621B4">
            <w:pPr>
              <w:numPr>
                <w:ilvl w:val="0"/>
                <w:numId w:val="40"/>
              </w:numPr>
              <w:rPr>
                <w:rFonts w:ascii="Gill Sans MT" w:hAnsi="Gill Sans MT" w:cs="Arial"/>
                <w:sz w:val="22"/>
              </w:rPr>
            </w:pPr>
            <w:r w:rsidRPr="00E62AA3">
              <w:rPr>
                <w:rFonts w:ascii="Gill Sans MT" w:hAnsi="Gill Sans MT"/>
                <w:sz w:val="22"/>
              </w:rPr>
              <w:t xml:space="preserve">Develops </w:t>
            </w:r>
            <w:r w:rsidRPr="00E62AA3">
              <w:rPr>
                <w:rFonts w:ascii="Gill Sans MT" w:hAnsi="Gill Sans MT" w:cs="Arial"/>
                <w:sz w:val="22"/>
              </w:rPr>
              <w:t>and encourages new and innovative solutions.</w:t>
            </w:r>
          </w:p>
          <w:p w14:paraId="7F11E13F" w14:textId="77777777" w:rsidR="00E621B4" w:rsidRPr="00E62AA3" w:rsidRDefault="00E621B4" w:rsidP="00E621B4">
            <w:pPr>
              <w:numPr>
                <w:ilvl w:val="0"/>
                <w:numId w:val="40"/>
              </w:numPr>
              <w:rPr>
                <w:rFonts w:ascii="Gill Sans MT" w:hAnsi="Gill Sans MT"/>
                <w:sz w:val="22"/>
              </w:rPr>
            </w:pPr>
            <w:r w:rsidRPr="00E62AA3">
              <w:rPr>
                <w:rFonts w:ascii="Gill Sans MT" w:hAnsi="Gill Sans MT"/>
                <w:sz w:val="22"/>
              </w:rPr>
              <w:t>Willing to take disciplined risks.</w:t>
            </w:r>
          </w:p>
          <w:p w14:paraId="61E9AE20" w14:textId="77777777" w:rsidR="00E621B4" w:rsidRDefault="00E621B4" w:rsidP="00E621B4">
            <w:pPr>
              <w:rPr>
                <w:rFonts w:ascii="Gill Sans MT" w:hAnsi="Gill Sans MT" w:cs="Arial"/>
                <w:b/>
                <w:sz w:val="22"/>
              </w:rPr>
            </w:pPr>
          </w:p>
          <w:p w14:paraId="6BFB2B64" w14:textId="56A70EA5" w:rsidR="00E621B4" w:rsidRPr="00E62AA3" w:rsidRDefault="00E621B4" w:rsidP="00E621B4">
            <w:pPr>
              <w:rPr>
                <w:rFonts w:ascii="Gill Sans MT" w:hAnsi="Gill Sans MT" w:cs="Arial"/>
                <w:b/>
                <w:sz w:val="22"/>
              </w:rPr>
            </w:pPr>
            <w:r w:rsidRPr="00E62AA3">
              <w:rPr>
                <w:rFonts w:ascii="Gill Sans MT" w:hAnsi="Gill Sans MT" w:cs="Arial"/>
                <w:b/>
                <w:sz w:val="22"/>
              </w:rPr>
              <w:t>Integrity:</w:t>
            </w:r>
          </w:p>
          <w:p w14:paraId="1DBC7EC3" w14:textId="77777777" w:rsidR="00E621B4" w:rsidRPr="00E62AA3" w:rsidRDefault="00E621B4" w:rsidP="00E621B4">
            <w:pPr>
              <w:numPr>
                <w:ilvl w:val="0"/>
                <w:numId w:val="41"/>
              </w:numPr>
              <w:rPr>
                <w:rFonts w:ascii="Gill Sans MT" w:hAnsi="Gill Sans MT" w:cs="Arial"/>
                <w:sz w:val="22"/>
              </w:rPr>
            </w:pPr>
            <w:r w:rsidRPr="00E62AA3">
              <w:rPr>
                <w:rFonts w:ascii="Gill Sans MT" w:hAnsi="Gill Sans MT"/>
                <w:sz w:val="22"/>
              </w:rPr>
              <w:t>Honest, encourages openness and transparency.</w:t>
            </w:r>
          </w:p>
          <w:p w14:paraId="6357B3D0" w14:textId="77777777" w:rsidR="00E621B4" w:rsidRPr="00E62AA3" w:rsidRDefault="00E621B4" w:rsidP="00E621B4">
            <w:pPr>
              <w:snapToGrid w:val="0"/>
              <w:rPr>
                <w:rFonts w:ascii="Gill Sans MT" w:hAnsi="Gill Sans MT" w:cs="Arial"/>
                <w:b/>
                <w:sz w:val="22"/>
              </w:rPr>
            </w:pPr>
          </w:p>
          <w:p w14:paraId="369A1C83" w14:textId="77777777" w:rsidR="00E621B4" w:rsidRPr="00E62AA3" w:rsidRDefault="00E621B4" w:rsidP="00E621B4">
            <w:pPr>
              <w:snapToGrid w:val="0"/>
              <w:rPr>
                <w:rFonts w:ascii="Gill Sans MT" w:hAnsi="Gill Sans MT" w:cs="Arial"/>
                <w:b/>
                <w:sz w:val="22"/>
              </w:rPr>
            </w:pPr>
            <w:r w:rsidRPr="00E62AA3">
              <w:rPr>
                <w:rFonts w:ascii="Gill Sans MT" w:hAnsi="Gill Sans MT" w:cs="Arial"/>
                <w:b/>
                <w:sz w:val="22"/>
              </w:rPr>
              <w:t>QUALIFICATIONS AND EXPERIENCE:</w:t>
            </w:r>
          </w:p>
          <w:p w14:paraId="5144A149" w14:textId="77777777" w:rsidR="00E621B4" w:rsidRPr="00E62AA3" w:rsidRDefault="00E621B4" w:rsidP="00E621B4">
            <w:pPr>
              <w:snapToGrid w:val="0"/>
              <w:rPr>
                <w:rFonts w:ascii="Gill Sans MT" w:hAnsi="Gill Sans MT" w:cs="Arial"/>
                <w:b/>
                <w:sz w:val="22"/>
              </w:rPr>
            </w:pPr>
          </w:p>
          <w:p w14:paraId="618632D6" w14:textId="77777777" w:rsidR="00E621B4" w:rsidRDefault="00E621B4" w:rsidP="00E621B4">
            <w:pPr>
              <w:rPr>
                <w:rFonts w:ascii="Gill Sans MT" w:hAnsi="Gill Sans MT" w:cs="Arial"/>
                <w:b/>
                <w:sz w:val="22"/>
              </w:rPr>
            </w:pPr>
            <w:r w:rsidRPr="00E62AA3">
              <w:rPr>
                <w:rFonts w:ascii="Gill Sans MT" w:hAnsi="Gill Sans MT" w:cs="Arial"/>
                <w:b/>
                <w:sz w:val="22"/>
              </w:rPr>
              <w:t xml:space="preserve">Working Experience: </w:t>
            </w:r>
          </w:p>
          <w:p w14:paraId="1CBF9736" w14:textId="77777777" w:rsidR="00E621B4" w:rsidRDefault="00E621B4" w:rsidP="00E621B4">
            <w:pPr>
              <w:rPr>
                <w:rFonts w:ascii="Gill Sans MT" w:hAnsi="Gill Sans MT" w:cs="Arial"/>
                <w:b/>
                <w:sz w:val="22"/>
              </w:rPr>
            </w:pPr>
          </w:p>
          <w:p w14:paraId="288AC020" w14:textId="74593127" w:rsidR="00E621B4" w:rsidRPr="00E62AA3" w:rsidRDefault="00E621B4" w:rsidP="00E621B4">
            <w:pPr>
              <w:pStyle w:val="ListParagraph"/>
              <w:numPr>
                <w:ilvl w:val="0"/>
                <w:numId w:val="42"/>
              </w:numPr>
              <w:rPr>
                <w:rFonts w:ascii="Gill Sans MT" w:hAnsi="Gill Sans MT" w:cs="Arial"/>
                <w:sz w:val="22"/>
              </w:rPr>
            </w:pPr>
            <w:r w:rsidRPr="00E62AA3">
              <w:rPr>
                <w:rFonts w:ascii="Gill Sans MT" w:hAnsi="Gill Sans MT" w:cs="Arial"/>
                <w:sz w:val="22"/>
              </w:rPr>
              <w:t>At least 3 years’ experience within a development organization in Child Protection/GBV or General Protection program.</w:t>
            </w:r>
          </w:p>
          <w:p w14:paraId="1B113553" w14:textId="77777777" w:rsidR="00E621B4" w:rsidRPr="00E62AA3" w:rsidRDefault="00E621B4" w:rsidP="00E621B4">
            <w:pPr>
              <w:pStyle w:val="ListParagraph"/>
              <w:numPr>
                <w:ilvl w:val="0"/>
                <w:numId w:val="42"/>
              </w:numPr>
              <w:rPr>
                <w:rFonts w:ascii="Gill Sans MT" w:hAnsi="Gill Sans MT" w:cs="Arial"/>
                <w:sz w:val="22"/>
              </w:rPr>
            </w:pPr>
            <w:r w:rsidRPr="00E62AA3">
              <w:rPr>
                <w:rFonts w:ascii="Gill Sans MT" w:hAnsi="Gill Sans MT" w:cs="Arial"/>
                <w:sz w:val="22"/>
              </w:rPr>
              <w:t xml:space="preserve">Experience in running recreational and psychosocial activities for children and familiar with community-based approaches to </w:t>
            </w:r>
            <w:r w:rsidRPr="00E62AA3">
              <w:rPr>
                <w:rFonts w:ascii="Gill Sans MT" w:hAnsi="Gill Sans MT" w:cs="Helvetica"/>
                <w:sz w:val="22"/>
              </w:rPr>
              <w:t>Child Protection</w:t>
            </w:r>
            <w:r w:rsidRPr="00E62AA3">
              <w:rPr>
                <w:rFonts w:ascii="Gill Sans MT" w:hAnsi="Gill Sans MT" w:cs="Arial"/>
                <w:sz w:val="22"/>
              </w:rPr>
              <w:t xml:space="preserve"> and case management system.</w:t>
            </w:r>
          </w:p>
          <w:p w14:paraId="7E3777BB" w14:textId="77777777" w:rsidR="00E621B4" w:rsidRPr="00E62AA3" w:rsidRDefault="00E621B4" w:rsidP="00E621B4">
            <w:pPr>
              <w:pStyle w:val="ListParagraph"/>
              <w:numPr>
                <w:ilvl w:val="0"/>
                <w:numId w:val="42"/>
              </w:numPr>
              <w:rPr>
                <w:rFonts w:ascii="Gill Sans MT" w:hAnsi="Gill Sans MT" w:cs="Arial"/>
                <w:sz w:val="22"/>
              </w:rPr>
            </w:pPr>
            <w:r w:rsidRPr="00E62AA3">
              <w:rPr>
                <w:rFonts w:ascii="Gill Sans MT" w:hAnsi="Gill Sans MT" w:cs="Arial"/>
                <w:sz w:val="22"/>
              </w:rPr>
              <w:t>Experience in interviewing and reporting of development works.</w:t>
            </w:r>
          </w:p>
          <w:p w14:paraId="30F9452F" w14:textId="77777777" w:rsidR="00E621B4" w:rsidRPr="00E62AA3" w:rsidRDefault="00E621B4" w:rsidP="00E621B4">
            <w:pPr>
              <w:pStyle w:val="ListParagraph"/>
              <w:numPr>
                <w:ilvl w:val="0"/>
                <w:numId w:val="42"/>
              </w:numPr>
              <w:rPr>
                <w:rFonts w:ascii="Gill Sans MT" w:hAnsi="Gill Sans MT" w:cs="Arial"/>
                <w:sz w:val="22"/>
              </w:rPr>
            </w:pPr>
            <w:r w:rsidRPr="00E62AA3">
              <w:rPr>
                <w:rFonts w:ascii="Gill Sans MT" w:hAnsi="Gill Sans MT" w:cs="Arial"/>
                <w:sz w:val="22"/>
              </w:rPr>
              <w:t xml:space="preserve">Experience in documenting, analysing and summarising qualitative data. </w:t>
            </w:r>
          </w:p>
          <w:p w14:paraId="65DFE67A" w14:textId="77777777" w:rsidR="00E621B4" w:rsidRPr="00E62AA3" w:rsidRDefault="00E621B4" w:rsidP="00E621B4">
            <w:pPr>
              <w:pStyle w:val="ListParagraph"/>
              <w:numPr>
                <w:ilvl w:val="0"/>
                <w:numId w:val="42"/>
              </w:numPr>
              <w:rPr>
                <w:rFonts w:ascii="Gill Sans MT" w:hAnsi="Gill Sans MT" w:cs="Arial"/>
                <w:sz w:val="22"/>
              </w:rPr>
            </w:pPr>
            <w:r w:rsidRPr="00E62AA3">
              <w:rPr>
                <w:rFonts w:ascii="Gill Sans MT" w:hAnsi="Gill Sans MT" w:cs="Arial"/>
                <w:sz w:val="22"/>
              </w:rPr>
              <w:t>Experience in providing/ facilitating training, meeting.</w:t>
            </w:r>
          </w:p>
          <w:p w14:paraId="5999BE52" w14:textId="77777777" w:rsidR="00E621B4" w:rsidRPr="00E62AA3" w:rsidRDefault="00E621B4" w:rsidP="00E621B4">
            <w:pPr>
              <w:pStyle w:val="ListParagraph"/>
              <w:numPr>
                <w:ilvl w:val="0"/>
                <w:numId w:val="42"/>
              </w:numPr>
              <w:rPr>
                <w:rFonts w:ascii="Gill Sans MT" w:hAnsi="Gill Sans MT" w:cs="Arial"/>
                <w:sz w:val="22"/>
              </w:rPr>
            </w:pPr>
            <w:r w:rsidRPr="00E62AA3">
              <w:rPr>
                <w:rFonts w:ascii="Gill Sans MT" w:hAnsi="Gill Sans MT" w:cs="Arial"/>
                <w:sz w:val="22"/>
              </w:rPr>
              <w:t>Has good working knowledge on using MS Office and internet.</w:t>
            </w:r>
          </w:p>
          <w:p w14:paraId="7A272E1F" w14:textId="77777777" w:rsidR="00E621B4" w:rsidRPr="00E62AA3" w:rsidRDefault="00E621B4" w:rsidP="00E621B4">
            <w:pPr>
              <w:rPr>
                <w:rFonts w:ascii="Gill Sans MT" w:hAnsi="Gill Sans MT" w:cs="Arial"/>
                <w:sz w:val="22"/>
              </w:rPr>
            </w:pPr>
          </w:p>
          <w:p w14:paraId="4C214F66" w14:textId="77777777" w:rsidR="00E621B4" w:rsidRPr="00E62AA3" w:rsidRDefault="00E621B4" w:rsidP="00E621B4">
            <w:pPr>
              <w:rPr>
                <w:rFonts w:ascii="Gill Sans MT" w:hAnsi="Gill Sans MT" w:cs="Arial"/>
                <w:bCs/>
                <w:sz w:val="22"/>
              </w:rPr>
            </w:pPr>
            <w:r w:rsidRPr="00E62AA3">
              <w:rPr>
                <w:rFonts w:ascii="Gill Sans MT" w:hAnsi="Gill Sans MT" w:cs="Arial"/>
                <w:b/>
                <w:bCs/>
                <w:sz w:val="22"/>
              </w:rPr>
              <w:t>Job related knowledge:</w:t>
            </w:r>
            <w:r w:rsidRPr="00E62AA3">
              <w:rPr>
                <w:rFonts w:ascii="Gill Sans MT" w:hAnsi="Gill Sans MT" w:cs="Arial"/>
                <w:bCs/>
                <w:sz w:val="22"/>
              </w:rPr>
              <w:t xml:space="preserve">  Knowledge on child rights and </w:t>
            </w:r>
            <w:r w:rsidRPr="00E62AA3">
              <w:rPr>
                <w:rFonts w:ascii="Gill Sans MT" w:hAnsi="Gill Sans MT" w:cs="Helvetica"/>
                <w:sz w:val="22"/>
              </w:rPr>
              <w:t>Child Protection</w:t>
            </w:r>
            <w:r w:rsidRPr="00E62AA3">
              <w:rPr>
                <w:rFonts w:ascii="Gill Sans MT" w:hAnsi="Gill Sans MT" w:cs="Arial"/>
                <w:bCs/>
                <w:sz w:val="22"/>
              </w:rPr>
              <w:t xml:space="preserve"> issues in Bangladesh. </w:t>
            </w:r>
          </w:p>
          <w:p w14:paraId="34EFEAE0" w14:textId="77777777" w:rsidR="00E621B4" w:rsidRPr="00E62AA3" w:rsidRDefault="00E621B4" w:rsidP="00E621B4">
            <w:pPr>
              <w:rPr>
                <w:rFonts w:ascii="Gill Sans MT" w:hAnsi="Gill Sans MT" w:cs="Arial"/>
                <w:sz w:val="22"/>
              </w:rPr>
            </w:pPr>
          </w:p>
          <w:p w14:paraId="73125FA6" w14:textId="77777777" w:rsidR="00E621B4" w:rsidRPr="00E62AA3" w:rsidRDefault="00E621B4" w:rsidP="00E621B4">
            <w:pPr>
              <w:snapToGrid w:val="0"/>
              <w:rPr>
                <w:rFonts w:ascii="Gill Sans MT" w:hAnsi="Gill Sans MT" w:cs="Arial"/>
                <w:bCs/>
                <w:sz w:val="22"/>
              </w:rPr>
            </w:pPr>
            <w:r w:rsidRPr="00E62AA3">
              <w:rPr>
                <w:rFonts w:ascii="Gill Sans MT" w:hAnsi="Gill Sans MT" w:cs="Arial"/>
                <w:b/>
                <w:bCs/>
                <w:sz w:val="22"/>
              </w:rPr>
              <w:t xml:space="preserve">Skills: </w:t>
            </w:r>
            <w:r w:rsidRPr="00E62AA3">
              <w:rPr>
                <w:rFonts w:ascii="Gill Sans MT" w:hAnsi="Gill Sans MT" w:cs="Arial"/>
                <w:bCs/>
                <w:sz w:val="22"/>
              </w:rPr>
              <w:t>Planning and organising, analytical thinking, problem solving and decision making.</w:t>
            </w:r>
          </w:p>
          <w:p w14:paraId="22EC6010" w14:textId="77777777" w:rsidR="00E621B4" w:rsidRPr="00E62AA3" w:rsidRDefault="00E621B4" w:rsidP="00E621B4">
            <w:pPr>
              <w:snapToGrid w:val="0"/>
              <w:rPr>
                <w:rFonts w:ascii="Gill Sans MT" w:hAnsi="Gill Sans MT" w:cs="Arial"/>
                <w:bCs/>
                <w:sz w:val="22"/>
              </w:rPr>
            </w:pPr>
          </w:p>
          <w:p w14:paraId="612E09EC" w14:textId="77777777" w:rsidR="00E621B4" w:rsidRPr="00E62AA3" w:rsidRDefault="00E621B4" w:rsidP="00E621B4">
            <w:pPr>
              <w:pStyle w:val="ListParagraph"/>
              <w:numPr>
                <w:ilvl w:val="0"/>
                <w:numId w:val="43"/>
              </w:numPr>
              <w:rPr>
                <w:rFonts w:ascii="Gill Sans MT" w:hAnsi="Gill Sans MT"/>
                <w:sz w:val="22"/>
              </w:rPr>
            </w:pPr>
            <w:r w:rsidRPr="00E62AA3">
              <w:rPr>
                <w:rFonts w:ascii="Gill Sans MT" w:hAnsi="Gill Sans MT"/>
                <w:sz w:val="22"/>
              </w:rPr>
              <w:t>Problem solving and decision making.</w:t>
            </w:r>
          </w:p>
          <w:p w14:paraId="3E3F80D8" w14:textId="77777777" w:rsidR="00E621B4" w:rsidRPr="00E62AA3" w:rsidRDefault="00E621B4" w:rsidP="00E621B4">
            <w:pPr>
              <w:pStyle w:val="ListParagraph"/>
              <w:numPr>
                <w:ilvl w:val="0"/>
                <w:numId w:val="43"/>
              </w:numPr>
              <w:rPr>
                <w:rFonts w:ascii="Gill Sans MT" w:hAnsi="Gill Sans MT"/>
                <w:sz w:val="22"/>
              </w:rPr>
            </w:pPr>
            <w:r w:rsidRPr="00E62AA3">
              <w:rPr>
                <w:rFonts w:ascii="Gill Sans MT" w:hAnsi="Gill Sans MT"/>
                <w:sz w:val="22"/>
              </w:rPr>
              <w:t xml:space="preserve">Applying technical and professional expertise </w:t>
            </w:r>
          </w:p>
          <w:p w14:paraId="253EBDB4" w14:textId="77777777" w:rsidR="00E621B4" w:rsidRPr="00E62AA3" w:rsidRDefault="00E621B4" w:rsidP="00E621B4">
            <w:pPr>
              <w:pStyle w:val="ListParagraph"/>
              <w:numPr>
                <w:ilvl w:val="0"/>
                <w:numId w:val="43"/>
              </w:numPr>
              <w:rPr>
                <w:rFonts w:ascii="Gill Sans MT" w:hAnsi="Gill Sans MT"/>
                <w:sz w:val="22"/>
              </w:rPr>
            </w:pPr>
            <w:r w:rsidRPr="00E62AA3">
              <w:rPr>
                <w:rFonts w:ascii="Gill Sans MT" w:hAnsi="Gill Sans MT"/>
                <w:sz w:val="22"/>
              </w:rPr>
              <w:t>Working effectively with others</w:t>
            </w:r>
          </w:p>
          <w:p w14:paraId="7300770F" w14:textId="78C6BB6D" w:rsidR="00E621B4" w:rsidRPr="00E621B4" w:rsidRDefault="00E621B4" w:rsidP="00E621B4">
            <w:pPr>
              <w:pStyle w:val="ListParagraph"/>
              <w:numPr>
                <w:ilvl w:val="0"/>
                <w:numId w:val="43"/>
              </w:numPr>
              <w:rPr>
                <w:rFonts w:ascii="Gill Sans MT" w:hAnsi="Gill Sans MT"/>
                <w:sz w:val="22"/>
              </w:rPr>
            </w:pPr>
            <w:r w:rsidRPr="00E621B4">
              <w:rPr>
                <w:rFonts w:ascii="Gill Sans MT" w:hAnsi="Gill Sans MT"/>
                <w:sz w:val="22"/>
              </w:rPr>
              <w:t>Communicating and networking with impact</w:t>
            </w:r>
            <w:r>
              <w:rPr>
                <w:rFonts w:ascii="Gill Sans MT" w:hAnsi="Gill Sans MT"/>
                <w:sz w:val="22"/>
              </w:rPr>
              <w:t xml:space="preserve">. </w:t>
            </w:r>
          </w:p>
          <w:p w14:paraId="1AF81BD2" w14:textId="77777777" w:rsidR="00E621B4" w:rsidRPr="00E62AA3" w:rsidRDefault="00E621B4" w:rsidP="00E621B4">
            <w:pPr>
              <w:snapToGrid w:val="0"/>
              <w:rPr>
                <w:rFonts w:ascii="Gill Sans MT" w:hAnsi="Gill Sans MT" w:cs="Arial"/>
                <w:bCs/>
                <w:sz w:val="22"/>
              </w:rPr>
            </w:pPr>
          </w:p>
          <w:p w14:paraId="3B5002B5" w14:textId="77777777" w:rsidR="00E621B4" w:rsidRPr="00E62AA3" w:rsidRDefault="00E621B4" w:rsidP="00E621B4">
            <w:pPr>
              <w:snapToGrid w:val="0"/>
              <w:rPr>
                <w:rFonts w:ascii="Gill Sans MT" w:hAnsi="Gill Sans MT" w:cs="Arial"/>
                <w:b/>
                <w:sz w:val="22"/>
              </w:rPr>
            </w:pPr>
            <w:r w:rsidRPr="00E62AA3">
              <w:rPr>
                <w:rFonts w:ascii="Gill Sans MT" w:hAnsi="Gill Sans MT" w:cs="Arial"/>
                <w:b/>
                <w:sz w:val="22"/>
              </w:rPr>
              <w:t>DESIRABLE</w:t>
            </w:r>
          </w:p>
          <w:p w14:paraId="0784B52C" w14:textId="77777777" w:rsidR="00E621B4" w:rsidRPr="00E62AA3" w:rsidRDefault="00E621B4" w:rsidP="00E621B4">
            <w:pPr>
              <w:snapToGrid w:val="0"/>
              <w:rPr>
                <w:rFonts w:ascii="Gill Sans MT" w:hAnsi="Gill Sans MT" w:cs="Arial"/>
                <w:sz w:val="10"/>
              </w:rPr>
            </w:pPr>
          </w:p>
          <w:p w14:paraId="0926FD2E" w14:textId="6B0D005A" w:rsidR="00E621B4" w:rsidRPr="00E62AA3" w:rsidRDefault="00E621B4" w:rsidP="00E621B4">
            <w:pPr>
              <w:rPr>
                <w:rFonts w:ascii="Gill Sans MT" w:hAnsi="Gill Sans MT" w:cs="Arial"/>
                <w:sz w:val="10"/>
              </w:rPr>
            </w:pPr>
            <w:r w:rsidRPr="00E62AA3">
              <w:rPr>
                <w:rFonts w:ascii="Gill Sans MT" w:hAnsi="Gill Sans MT" w:cs="Arial"/>
                <w:b/>
                <w:sz w:val="22"/>
              </w:rPr>
              <w:t xml:space="preserve">Academic: </w:t>
            </w:r>
            <w:proofErr w:type="gramStart"/>
            <w:r w:rsidRPr="00E62AA3">
              <w:rPr>
                <w:rFonts w:ascii="Gill Sans MT" w:hAnsi="Gill Sans MT" w:cs="Arial"/>
                <w:sz w:val="22"/>
              </w:rPr>
              <w:t>Bachelor</w:t>
            </w:r>
            <w:proofErr w:type="gramEnd"/>
            <w:r>
              <w:rPr>
                <w:rFonts w:ascii="Gill Sans MT" w:hAnsi="Gill Sans MT" w:cs="Arial"/>
                <w:sz w:val="22"/>
              </w:rPr>
              <w:t xml:space="preserve"> </w:t>
            </w:r>
            <w:r w:rsidRPr="00E62AA3">
              <w:rPr>
                <w:rFonts w:ascii="Gill Sans MT" w:hAnsi="Gill Sans MT" w:cs="Arial"/>
                <w:sz w:val="22"/>
              </w:rPr>
              <w:t xml:space="preserve">degree in a relevant discipline such as social science, anthropology or development studies or any other relevant department. </w:t>
            </w:r>
            <w:r w:rsidRPr="00E62AA3">
              <w:rPr>
                <w:rFonts w:ascii="Gill Sans MT" w:hAnsi="Gill Sans MT" w:cs="Arial"/>
                <w:sz w:val="22"/>
              </w:rPr>
              <w:br/>
            </w:r>
          </w:p>
          <w:p w14:paraId="37CB76EC" w14:textId="77777777" w:rsidR="00E621B4" w:rsidRPr="00E62AA3" w:rsidRDefault="00E621B4" w:rsidP="00E621B4">
            <w:pPr>
              <w:rPr>
                <w:rFonts w:ascii="Gill Sans MT" w:hAnsi="Gill Sans MT" w:cs="Arial"/>
                <w:sz w:val="22"/>
              </w:rPr>
            </w:pPr>
            <w:r w:rsidRPr="00E62AA3">
              <w:rPr>
                <w:rFonts w:ascii="Gill Sans MT" w:hAnsi="Gill Sans MT" w:cs="Arial"/>
                <w:b/>
                <w:sz w:val="22"/>
              </w:rPr>
              <w:t>Additional professional certificates:</w:t>
            </w:r>
            <w:r w:rsidRPr="00E62AA3">
              <w:rPr>
                <w:rFonts w:ascii="Gill Sans MT" w:hAnsi="Gill Sans MT" w:cs="Arial"/>
                <w:sz w:val="22"/>
              </w:rPr>
              <w:t xml:space="preserve">  Not required.</w:t>
            </w:r>
          </w:p>
          <w:p w14:paraId="139E11D4" w14:textId="77777777" w:rsidR="00E621B4" w:rsidRPr="00E62AA3" w:rsidRDefault="00E621B4" w:rsidP="00E621B4">
            <w:pPr>
              <w:rPr>
                <w:rFonts w:ascii="Gill Sans MT" w:hAnsi="Gill Sans MT" w:cs="Arial"/>
                <w:sz w:val="8"/>
              </w:rPr>
            </w:pPr>
          </w:p>
          <w:p w14:paraId="321EC08B" w14:textId="77777777" w:rsidR="00E621B4" w:rsidRPr="00E62AA3" w:rsidRDefault="00E621B4" w:rsidP="00E621B4">
            <w:pPr>
              <w:rPr>
                <w:rFonts w:ascii="Gill Sans MT" w:hAnsi="Gill Sans MT" w:cs="Arial"/>
                <w:b/>
                <w:sz w:val="22"/>
              </w:rPr>
            </w:pPr>
            <w:r w:rsidRPr="00E62AA3">
              <w:rPr>
                <w:rFonts w:ascii="Gill Sans MT" w:hAnsi="Gill Sans MT" w:cs="Arial"/>
                <w:b/>
                <w:sz w:val="22"/>
              </w:rPr>
              <w:t xml:space="preserve">Attitude: </w:t>
            </w:r>
          </w:p>
          <w:p w14:paraId="60CD55C2" w14:textId="77777777" w:rsidR="00E621B4" w:rsidRPr="00E62AA3" w:rsidRDefault="00E621B4" w:rsidP="00E621B4">
            <w:pPr>
              <w:rPr>
                <w:rFonts w:ascii="Gill Sans MT" w:hAnsi="Gill Sans MT" w:cs="Arial"/>
                <w:sz w:val="22"/>
              </w:rPr>
            </w:pPr>
            <w:r w:rsidRPr="00E62AA3">
              <w:rPr>
                <w:rFonts w:ascii="Gill Sans MT" w:hAnsi="Gill Sans MT" w:cs="Arial"/>
                <w:sz w:val="22"/>
              </w:rPr>
              <w:t xml:space="preserve">               To work in team</w:t>
            </w:r>
          </w:p>
          <w:p w14:paraId="405FD555" w14:textId="77777777" w:rsidR="00E621B4" w:rsidRPr="00E62AA3" w:rsidRDefault="00E621B4" w:rsidP="00E621B4">
            <w:pPr>
              <w:rPr>
                <w:rFonts w:ascii="Gill Sans MT" w:hAnsi="Gill Sans MT" w:cs="Arial"/>
                <w:sz w:val="22"/>
              </w:rPr>
            </w:pPr>
            <w:r w:rsidRPr="00E62AA3">
              <w:rPr>
                <w:rFonts w:ascii="Gill Sans MT" w:hAnsi="Gill Sans MT" w:cs="Arial"/>
                <w:sz w:val="22"/>
              </w:rPr>
              <w:t xml:space="preserve">               To protect children in connection</w:t>
            </w:r>
          </w:p>
          <w:p w14:paraId="37880043" w14:textId="77777777" w:rsidR="00E621B4" w:rsidRPr="00E62AA3" w:rsidRDefault="00E621B4" w:rsidP="00E621B4">
            <w:pPr>
              <w:rPr>
                <w:rFonts w:ascii="Gill Sans MT" w:hAnsi="Gill Sans MT" w:cs="Arial"/>
                <w:sz w:val="22"/>
              </w:rPr>
            </w:pPr>
            <w:r w:rsidRPr="00E62AA3">
              <w:rPr>
                <w:rFonts w:ascii="Gill Sans MT" w:hAnsi="Gill Sans MT" w:cs="Arial"/>
                <w:sz w:val="22"/>
              </w:rPr>
              <w:t xml:space="preserve">               To be non-discriminatory and gender sensitive</w:t>
            </w:r>
          </w:p>
          <w:p w14:paraId="7503969D" w14:textId="726AFB3C" w:rsidR="00E621B4" w:rsidRPr="00564032" w:rsidRDefault="00E621B4" w:rsidP="00E621B4">
            <w:pPr>
              <w:autoSpaceDE w:val="0"/>
              <w:autoSpaceDN w:val="0"/>
              <w:adjustRightInd w:val="0"/>
              <w:rPr>
                <w:rFonts w:ascii="Gill Sans MT" w:hAnsi="Gill Sans MT" w:cs="Arial"/>
                <w:sz w:val="22"/>
              </w:rPr>
            </w:pPr>
          </w:p>
        </w:tc>
      </w:tr>
      <w:tr w:rsidR="00847C9D" w:rsidRPr="00564032" w14:paraId="12281663"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2C8F57CD" w14:textId="76CCD0A0" w:rsidR="00DB1A1B" w:rsidRPr="00A87770" w:rsidRDefault="00DB1A1B" w:rsidP="00850821">
            <w:pPr>
              <w:snapToGrid w:val="0"/>
              <w:rPr>
                <w:rFonts w:ascii="Gill Sans MT" w:hAnsi="Gill Sans MT" w:cs="Arial"/>
                <w:bCs/>
                <w:sz w:val="22"/>
              </w:rPr>
            </w:pPr>
            <w:r w:rsidRPr="00564032">
              <w:rPr>
                <w:rFonts w:ascii="Gill Sans MT" w:hAnsi="Gill Sans MT" w:cs="Arial"/>
                <w:b/>
                <w:sz w:val="22"/>
              </w:rPr>
              <w:lastRenderedPageBreak/>
              <w:t xml:space="preserve">Date of issue: </w:t>
            </w:r>
            <w:r w:rsidR="008157DD" w:rsidRPr="00564032">
              <w:rPr>
                <w:rFonts w:ascii="Gill Sans MT" w:hAnsi="Gill Sans MT" w:cs="Arial"/>
                <w:bCs/>
                <w:sz w:val="22"/>
              </w:rPr>
              <w:t>Ju</w:t>
            </w:r>
            <w:r w:rsidR="00E44B0E" w:rsidRPr="00564032">
              <w:rPr>
                <w:rFonts w:ascii="Gill Sans MT" w:hAnsi="Gill Sans MT" w:cs="Arial"/>
                <w:bCs/>
                <w:sz w:val="22"/>
              </w:rPr>
              <w:t>ne</w:t>
            </w:r>
            <w:r w:rsidR="00F25713" w:rsidRPr="00564032">
              <w:rPr>
                <w:rFonts w:ascii="Gill Sans MT" w:hAnsi="Gill Sans MT" w:cs="Arial"/>
                <w:bCs/>
                <w:sz w:val="22"/>
              </w:rPr>
              <w:t xml:space="preserve"> 20</w:t>
            </w:r>
            <w:r w:rsidR="008157DD" w:rsidRPr="00564032">
              <w:rPr>
                <w:rFonts w:ascii="Gill Sans MT" w:hAnsi="Gill Sans MT" w:cs="Arial"/>
                <w:bCs/>
                <w:sz w:val="22"/>
              </w:rPr>
              <w:t>2</w:t>
            </w:r>
            <w:r w:rsidR="00E44B0E" w:rsidRPr="00564032">
              <w:rPr>
                <w:rFonts w:ascii="Gill Sans MT" w:hAnsi="Gill Sans MT" w:cs="Arial"/>
                <w:bCs/>
                <w:sz w:val="22"/>
              </w:rPr>
              <w:t>4</w:t>
            </w:r>
            <w:r w:rsidRPr="00564032">
              <w:rPr>
                <w:rFonts w:ascii="Gill Sans MT" w:hAnsi="Gill Sans MT" w:cs="Arial"/>
                <w:b/>
                <w:sz w:val="22"/>
              </w:rPr>
              <w:t xml:space="preserve">                               </w:t>
            </w:r>
            <w:r w:rsidR="00501B16" w:rsidRPr="00564032">
              <w:rPr>
                <w:rFonts w:ascii="Gill Sans MT" w:hAnsi="Gill Sans MT" w:cs="Arial"/>
                <w:b/>
                <w:sz w:val="22"/>
              </w:rPr>
              <w:t xml:space="preserve">        </w:t>
            </w:r>
            <w:r w:rsidR="008157DD" w:rsidRPr="00564032">
              <w:rPr>
                <w:rFonts w:ascii="Gill Sans MT" w:hAnsi="Gill Sans MT" w:cs="Arial"/>
                <w:b/>
                <w:sz w:val="22"/>
              </w:rPr>
              <w:t xml:space="preserve">         </w:t>
            </w:r>
            <w:r w:rsidR="00501B16" w:rsidRPr="00564032">
              <w:rPr>
                <w:rFonts w:ascii="Gill Sans MT" w:hAnsi="Gill Sans MT" w:cs="Arial"/>
                <w:b/>
                <w:sz w:val="22"/>
              </w:rPr>
              <w:t xml:space="preserve"> </w:t>
            </w:r>
            <w:r w:rsidR="00850821">
              <w:rPr>
                <w:rFonts w:ascii="Gill Sans MT" w:hAnsi="Gill Sans MT" w:cs="Arial"/>
                <w:b/>
                <w:sz w:val="22"/>
              </w:rPr>
              <w:t xml:space="preserve">            </w:t>
            </w:r>
            <w:r w:rsidR="00501B16" w:rsidRPr="00564032">
              <w:rPr>
                <w:rFonts w:ascii="Gill Sans MT" w:hAnsi="Gill Sans MT" w:cs="Arial"/>
                <w:b/>
                <w:sz w:val="22"/>
              </w:rPr>
              <w:t>Author</w:t>
            </w:r>
            <w:r w:rsidRPr="00564032">
              <w:rPr>
                <w:rFonts w:ascii="Gill Sans MT" w:hAnsi="Gill Sans MT" w:cs="Arial"/>
                <w:b/>
                <w:sz w:val="22"/>
              </w:rPr>
              <w:t>:</w:t>
            </w:r>
            <w:r w:rsidR="00501B16" w:rsidRPr="00564032">
              <w:rPr>
                <w:rFonts w:ascii="Gill Sans MT" w:hAnsi="Gill Sans MT" w:cs="Arial"/>
                <w:b/>
                <w:sz w:val="22"/>
              </w:rPr>
              <w:t xml:space="preserve"> </w:t>
            </w:r>
            <w:r w:rsidR="00501B16" w:rsidRPr="00564032">
              <w:rPr>
                <w:rFonts w:ascii="Gill Sans MT" w:hAnsi="Gill Sans MT" w:cs="Arial"/>
                <w:bCs/>
                <w:sz w:val="22"/>
              </w:rPr>
              <w:t>Md. Mostofa Feroz Bhuyan</w:t>
            </w:r>
          </w:p>
        </w:tc>
      </w:tr>
      <w:tr w:rsidR="00847C9D" w:rsidRPr="00564032" w14:paraId="3C14C01E" w14:textId="77777777" w:rsidTr="00472E05">
        <w:tc>
          <w:tcPr>
            <w:tcW w:w="9561" w:type="dxa"/>
            <w:gridSpan w:val="2"/>
            <w:tcBorders>
              <w:top w:val="single" w:sz="4" w:space="0" w:color="000000"/>
              <w:left w:val="single" w:sz="4" w:space="0" w:color="000000"/>
              <w:bottom w:val="single" w:sz="4" w:space="0" w:color="000000"/>
              <w:right w:val="single" w:sz="4" w:space="0" w:color="000000"/>
            </w:tcBorders>
          </w:tcPr>
          <w:p w14:paraId="4F599E25" w14:textId="683C927E" w:rsidR="00E621B4" w:rsidRPr="00564032" w:rsidRDefault="00DB1A1B" w:rsidP="00660166">
            <w:pPr>
              <w:snapToGrid w:val="0"/>
              <w:rPr>
                <w:rFonts w:ascii="Gill Sans MT" w:hAnsi="Gill Sans MT" w:cs="Arial"/>
                <w:b/>
                <w:sz w:val="22"/>
              </w:rPr>
            </w:pPr>
            <w:r w:rsidRPr="00564032">
              <w:rPr>
                <w:rFonts w:ascii="Gill Sans MT" w:hAnsi="Gill Sans MT" w:cs="Arial"/>
                <w:b/>
                <w:sz w:val="22"/>
              </w:rPr>
              <w:t>Signature of Supervisor:                                                          Signature of Supervisee:</w:t>
            </w:r>
          </w:p>
        </w:tc>
      </w:tr>
    </w:tbl>
    <w:p w14:paraId="14C28DE7" w14:textId="7671B2C3" w:rsidR="00DE422D" w:rsidRPr="00847C9D" w:rsidRDefault="00DE422D" w:rsidP="00D53247"/>
    <w:sectPr w:rsidR="00DE422D" w:rsidRPr="00847C9D" w:rsidSect="00127791">
      <w:headerReference w:type="default" r:id="rId7"/>
      <w:pgSz w:w="11905" w:h="16837" w:code="9"/>
      <w:pgMar w:top="1152" w:right="1152" w:bottom="864"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CAEEA" w14:textId="77777777" w:rsidR="00976C9D" w:rsidRDefault="00976C9D">
      <w:r>
        <w:separator/>
      </w:r>
    </w:p>
  </w:endnote>
  <w:endnote w:type="continuationSeparator" w:id="0">
    <w:p w14:paraId="59DC070E" w14:textId="77777777" w:rsidR="00976C9D" w:rsidRDefault="0097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DB011" w14:textId="77777777" w:rsidR="00976C9D" w:rsidRDefault="00976C9D">
      <w:r>
        <w:separator/>
      </w:r>
    </w:p>
  </w:footnote>
  <w:footnote w:type="continuationSeparator" w:id="0">
    <w:p w14:paraId="16FD3A33" w14:textId="77777777" w:rsidR="00976C9D" w:rsidRDefault="0097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385C" w14:textId="4C1965D3" w:rsidR="00112998" w:rsidRDefault="00112998" w:rsidP="009440C5">
    <w:pPr>
      <w:pStyle w:val="Header"/>
      <w:ind w:left="-142"/>
      <w:jc w:val="center"/>
      <w:rPr>
        <w:rFonts w:ascii="Gill Sans MT" w:hAnsi="Gill Sans MT"/>
        <w:b/>
        <w:smallCaps/>
        <w:sz w:val="28"/>
        <w:szCs w:val="28"/>
      </w:rPr>
    </w:pPr>
    <w:r>
      <w:rPr>
        <w:rFonts w:ascii="Gill Sans MT" w:hAnsi="Gill Sans MT"/>
        <w:b/>
        <w:smallCaps/>
        <w:noProof/>
        <w:sz w:val="28"/>
        <w:szCs w:val="28"/>
      </w:rPr>
      <w:drawing>
        <wp:anchor distT="0" distB="0" distL="114300" distR="114300" simplePos="0" relativeHeight="251658240" behindDoc="1" locked="0" layoutInCell="1" allowOverlap="1" wp14:anchorId="05643D34" wp14:editId="24694B64">
          <wp:simplePos x="0" y="0"/>
          <wp:positionH relativeFrom="column">
            <wp:posOffset>4339875</wp:posOffset>
          </wp:positionH>
          <wp:positionV relativeFrom="paragraph">
            <wp:posOffset>-223027</wp:posOffset>
          </wp:positionV>
          <wp:extent cx="1515850" cy="390846"/>
          <wp:effectExtent l="0" t="0" r="0" b="9525"/>
          <wp:wrapNone/>
          <wp:docPr id="117484336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4336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5850" cy="390846"/>
                  </a:xfrm>
                  <a:prstGeom prst="rect">
                    <a:avLst/>
                  </a:prstGeom>
                </pic:spPr>
              </pic:pic>
            </a:graphicData>
          </a:graphic>
          <wp14:sizeRelH relativeFrom="page">
            <wp14:pctWidth>0</wp14:pctWidth>
          </wp14:sizeRelH>
          <wp14:sizeRelV relativeFrom="page">
            <wp14:pctHeight>0</wp14:pctHeight>
          </wp14:sizeRelV>
        </wp:anchor>
      </w:drawing>
    </w:r>
  </w:p>
  <w:p w14:paraId="0340952C" w14:textId="6EB6F32B" w:rsidR="00521552" w:rsidRPr="00564032" w:rsidRDefault="00DB1A1B" w:rsidP="009440C5">
    <w:pPr>
      <w:pStyle w:val="Header"/>
      <w:ind w:left="-142"/>
      <w:jc w:val="center"/>
      <w:rPr>
        <w:rFonts w:ascii="Gill Sans MT" w:hAnsi="Gill Sans MT"/>
        <w:b/>
        <w:smallCaps/>
        <w:sz w:val="28"/>
        <w:szCs w:val="28"/>
      </w:rPr>
    </w:pPr>
    <w:r w:rsidRPr="00564032">
      <w:rPr>
        <w:rFonts w:ascii="Gill Sans MT" w:hAnsi="Gill Sans MT"/>
        <w:b/>
        <w:smallCaps/>
        <w:sz w:val="28"/>
        <w:szCs w:val="28"/>
      </w:rPr>
      <w:t>Save The Children International</w:t>
    </w:r>
  </w:p>
  <w:p w14:paraId="5FA768A3" w14:textId="77777777" w:rsidR="00521552" w:rsidRPr="00564032" w:rsidRDefault="00DB1A1B" w:rsidP="009440C5">
    <w:pPr>
      <w:pStyle w:val="Header"/>
      <w:ind w:left="-142"/>
      <w:jc w:val="center"/>
      <w:rPr>
        <w:rFonts w:ascii="Gill Sans MT" w:hAnsi="Gill Sans MT"/>
        <w:b/>
        <w:smallCaps/>
        <w:sz w:val="28"/>
        <w:szCs w:val="28"/>
      </w:rPr>
    </w:pPr>
    <w:r w:rsidRPr="00564032">
      <w:rPr>
        <w:rFonts w:ascii="Gill Sans MT" w:hAnsi="Gill Sans MT"/>
        <w:b/>
        <w:smallCaps/>
        <w:sz w:val="28"/>
        <w:szCs w:val="28"/>
      </w:rPr>
      <w:t>Bangladesh country office</w:t>
    </w:r>
  </w:p>
  <w:p w14:paraId="34662323" w14:textId="77777777" w:rsidR="00521552" w:rsidRDefault="00521552">
    <w:pPr>
      <w:pStyle w:val="Header"/>
      <w:ind w:left="0"/>
      <w:jc w:val="center"/>
      <w:rPr>
        <w:rFonts w:ascii="Gill Sans MT" w:hAnsi="Gill Sans MT"/>
        <w:b/>
        <w:smallCap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 w15:restartNumberingAfterBreak="0">
    <w:nsid w:val="014677AC"/>
    <w:multiLevelType w:val="hybridMultilevel"/>
    <w:tmpl w:val="8F10D0BC"/>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D725A7"/>
    <w:multiLevelType w:val="hybridMultilevel"/>
    <w:tmpl w:val="76A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91F2B"/>
    <w:multiLevelType w:val="hybridMultilevel"/>
    <w:tmpl w:val="DA24264C"/>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0B0A1FCF"/>
    <w:multiLevelType w:val="hybridMultilevel"/>
    <w:tmpl w:val="F626BD36"/>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15:restartNumberingAfterBreak="0">
    <w:nsid w:val="0E0F08C4"/>
    <w:multiLevelType w:val="hybridMultilevel"/>
    <w:tmpl w:val="A8EC0F58"/>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6" w15:restartNumberingAfterBreak="0">
    <w:nsid w:val="0F170B71"/>
    <w:multiLevelType w:val="hybridMultilevel"/>
    <w:tmpl w:val="3B06AE4E"/>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E09C4"/>
    <w:multiLevelType w:val="hybridMultilevel"/>
    <w:tmpl w:val="02D2A7EC"/>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8" w15:restartNumberingAfterBreak="0">
    <w:nsid w:val="138344D5"/>
    <w:multiLevelType w:val="hybridMultilevel"/>
    <w:tmpl w:val="D556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C7F92"/>
    <w:multiLevelType w:val="hybridMultilevel"/>
    <w:tmpl w:val="CB843B38"/>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E35FAF"/>
    <w:multiLevelType w:val="hybridMultilevel"/>
    <w:tmpl w:val="3EC8FF72"/>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11" w15:restartNumberingAfterBreak="0">
    <w:nsid w:val="25543A4D"/>
    <w:multiLevelType w:val="hybridMultilevel"/>
    <w:tmpl w:val="A318454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B838E6"/>
    <w:multiLevelType w:val="hybridMultilevel"/>
    <w:tmpl w:val="C65EB0B4"/>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3F078D"/>
    <w:multiLevelType w:val="hybridMultilevel"/>
    <w:tmpl w:val="0212B870"/>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1722B9"/>
    <w:multiLevelType w:val="hybridMultilevel"/>
    <w:tmpl w:val="7D4C35AC"/>
    <w:lvl w:ilvl="0" w:tplc="2222DD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486D41"/>
    <w:multiLevelType w:val="hybridMultilevel"/>
    <w:tmpl w:val="BC1AD2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05389"/>
    <w:multiLevelType w:val="hybridMultilevel"/>
    <w:tmpl w:val="0F7454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F75A9B"/>
    <w:multiLevelType w:val="hybridMultilevel"/>
    <w:tmpl w:val="E5E2CD64"/>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5496EB9"/>
    <w:multiLevelType w:val="hybridMultilevel"/>
    <w:tmpl w:val="F5624F86"/>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67129E"/>
    <w:multiLevelType w:val="hybridMultilevel"/>
    <w:tmpl w:val="D2DE0FB6"/>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20" w15:restartNumberingAfterBreak="0">
    <w:nsid w:val="3B043CBC"/>
    <w:multiLevelType w:val="hybridMultilevel"/>
    <w:tmpl w:val="4610497C"/>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F710D3C"/>
    <w:multiLevelType w:val="hybridMultilevel"/>
    <w:tmpl w:val="43C2DFF8"/>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0DA2DBF"/>
    <w:multiLevelType w:val="hybridMultilevel"/>
    <w:tmpl w:val="4E5818EC"/>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3" w15:restartNumberingAfterBreak="0">
    <w:nsid w:val="4F232A23"/>
    <w:multiLevelType w:val="hybridMultilevel"/>
    <w:tmpl w:val="7130A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9148A"/>
    <w:multiLevelType w:val="hybridMultilevel"/>
    <w:tmpl w:val="4446BB9C"/>
    <w:lvl w:ilvl="0" w:tplc="98F21CB0">
      <w:numFmt w:val="bullet"/>
      <w:lvlText w:val="-"/>
      <w:lvlJc w:val="left"/>
      <w:pPr>
        <w:ind w:left="360" w:hanging="360"/>
      </w:pPr>
      <w:rPr>
        <w:rFonts w:ascii="Gill Sans MT" w:eastAsia="Times New Roman" w:hAnsi="Gill Sans MT"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F64D7F"/>
    <w:multiLevelType w:val="hybridMultilevel"/>
    <w:tmpl w:val="F8EAAF08"/>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B200F7"/>
    <w:multiLevelType w:val="hybridMultilevel"/>
    <w:tmpl w:val="03B0D8A8"/>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2AC1F3E"/>
    <w:multiLevelType w:val="hybridMultilevel"/>
    <w:tmpl w:val="4D48158A"/>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5C7E11"/>
    <w:multiLevelType w:val="hybridMultilevel"/>
    <w:tmpl w:val="C8EEC902"/>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29" w15:restartNumberingAfterBreak="0">
    <w:nsid w:val="63864673"/>
    <w:multiLevelType w:val="hybridMultilevel"/>
    <w:tmpl w:val="90B29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51F7E"/>
    <w:multiLevelType w:val="hybridMultilevel"/>
    <w:tmpl w:val="AD1223C2"/>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C227F8"/>
    <w:multiLevelType w:val="hybridMultilevel"/>
    <w:tmpl w:val="B68C9456"/>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32" w15:restartNumberingAfterBreak="0">
    <w:nsid w:val="69204F84"/>
    <w:multiLevelType w:val="hybridMultilevel"/>
    <w:tmpl w:val="8ABCC73C"/>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3" w15:restartNumberingAfterBreak="0">
    <w:nsid w:val="69D00F7E"/>
    <w:multiLevelType w:val="hybridMultilevel"/>
    <w:tmpl w:val="730646B4"/>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34" w15:restartNumberingAfterBreak="0">
    <w:nsid w:val="6A772325"/>
    <w:multiLevelType w:val="hybridMultilevel"/>
    <w:tmpl w:val="C0840E72"/>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0274993"/>
    <w:multiLevelType w:val="hybridMultilevel"/>
    <w:tmpl w:val="C652E3F2"/>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72190A"/>
    <w:multiLevelType w:val="hybridMultilevel"/>
    <w:tmpl w:val="C02E3D60"/>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49B370D"/>
    <w:multiLevelType w:val="hybridMultilevel"/>
    <w:tmpl w:val="BD9A42C4"/>
    <w:lvl w:ilvl="0" w:tplc="04090011">
      <w:start w:val="1"/>
      <w:numFmt w:val="decimal"/>
      <w:lvlText w:val="%1)"/>
      <w:lvlJc w:val="left"/>
      <w:pPr>
        <w:ind w:left="696" w:hanging="360"/>
      </w:p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38" w15:restartNumberingAfterBreak="0">
    <w:nsid w:val="77204BAE"/>
    <w:multiLevelType w:val="hybridMultilevel"/>
    <w:tmpl w:val="07E641FC"/>
    <w:lvl w:ilvl="0" w:tplc="850EE412">
      <w:start w:val="1"/>
      <w:numFmt w:val="decimal"/>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23FD4"/>
    <w:multiLevelType w:val="hybridMultilevel"/>
    <w:tmpl w:val="D5FE294E"/>
    <w:lvl w:ilvl="0" w:tplc="98F21CB0">
      <w:numFmt w:val="bullet"/>
      <w:lvlText w:val="-"/>
      <w:lvlJc w:val="left"/>
      <w:pPr>
        <w:ind w:left="360" w:hanging="360"/>
      </w:pPr>
      <w:rPr>
        <w:rFonts w:ascii="Gill Sans MT" w:eastAsia="Times New Roman" w:hAnsi="Gill Sans MT"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8568F9"/>
    <w:multiLevelType w:val="hybridMultilevel"/>
    <w:tmpl w:val="AE348048"/>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BBA660B"/>
    <w:multiLevelType w:val="hybridMultilevel"/>
    <w:tmpl w:val="4D587FFC"/>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317717"/>
    <w:multiLevelType w:val="hybridMultilevel"/>
    <w:tmpl w:val="EB500D9A"/>
    <w:lvl w:ilvl="0" w:tplc="04090011">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48352892">
    <w:abstractNumId w:val="14"/>
  </w:num>
  <w:num w:numId="2" w16cid:durableId="2040398848">
    <w:abstractNumId w:val="39"/>
  </w:num>
  <w:num w:numId="3" w16cid:durableId="2069499621">
    <w:abstractNumId w:val="24"/>
  </w:num>
  <w:num w:numId="4" w16cid:durableId="1915776843">
    <w:abstractNumId w:val="15"/>
  </w:num>
  <w:num w:numId="5" w16cid:durableId="761023859">
    <w:abstractNumId w:val="2"/>
  </w:num>
  <w:num w:numId="6" w16cid:durableId="294456551">
    <w:abstractNumId w:val="0"/>
  </w:num>
  <w:num w:numId="7" w16cid:durableId="1401095391">
    <w:abstractNumId w:val="8"/>
  </w:num>
  <w:num w:numId="8" w16cid:durableId="695695749">
    <w:abstractNumId w:val="38"/>
  </w:num>
  <w:num w:numId="9" w16cid:durableId="561645409">
    <w:abstractNumId w:val="23"/>
  </w:num>
  <w:num w:numId="10" w16cid:durableId="2017609192">
    <w:abstractNumId w:val="21"/>
  </w:num>
  <w:num w:numId="11" w16cid:durableId="572468246">
    <w:abstractNumId w:val="4"/>
  </w:num>
  <w:num w:numId="12" w16cid:durableId="1227105276">
    <w:abstractNumId w:val="22"/>
  </w:num>
  <w:num w:numId="13" w16cid:durableId="1035470383">
    <w:abstractNumId w:val="32"/>
  </w:num>
  <w:num w:numId="14" w16cid:durableId="591741559">
    <w:abstractNumId w:val="3"/>
  </w:num>
  <w:num w:numId="15" w16cid:durableId="244875089">
    <w:abstractNumId w:val="41"/>
  </w:num>
  <w:num w:numId="16" w16cid:durableId="2055151223">
    <w:abstractNumId w:val="42"/>
  </w:num>
  <w:num w:numId="17" w16cid:durableId="977150598">
    <w:abstractNumId w:val="27"/>
  </w:num>
  <w:num w:numId="18" w16cid:durableId="496917178">
    <w:abstractNumId w:val="12"/>
  </w:num>
  <w:num w:numId="19" w16cid:durableId="1740129597">
    <w:abstractNumId w:val="9"/>
  </w:num>
  <w:num w:numId="20" w16cid:durableId="1290625612">
    <w:abstractNumId w:val="30"/>
  </w:num>
  <w:num w:numId="21" w16cid:durableId="669799558">
    <w:abstractNumId w:val="17"/>
  </w:num>
  <w:num w:numId="22" w16cid:durableId="749081278">
    <w:abstractNumId w:val="16"/>
  </w:num>
  <w:num w:numId="23" w16cid:durableId="535586180">
    <w:abstractNumId w:val="29"/>
  </w:num>
  <w:num w:numId="24" w16cid:durableId="1686975346">
    <w:abstractNumId w:val="11"/>
  </w:num>
  <w:num w:numId="25" w16cid:durableId="1514566">
    <w:abstractNumId w:val="5"/>
  </w:num>
  <w:num w:numId="26" w16cid:durableId="2019117370">
    <w:abstractNumId w:val="19"/>
  </w:num>
  <w:num w:numId="27" w16cid:durableId="288635684">
    <w:abstractNumId w:val="10"/>
  </w:num>
  <w:num w:numId="28" w16cid:durableId="303239997">
    <w:abstractNumId w:val="33"/>
  </w:num>
  <w:num w:numId="29" w16cid:durableId="509948312">
    <w:abstractNumId w:val="28"/>
  </w:num>
  <w:num w:numId="30" w16cid:durableId="1542132519">
    <w:abstractNumId w:val="7"/>
  </w:num>
  <w:num w:numId="31" w16cid:durableId="526992247">
    <w:abstractNumId w:val="37"/>
  </w:num>
  <w:num w:numId="32" w16cid:durableId="146476358">
    <w:abstractNumId w:val="31"/>
  </w:num>
  <w:num w:numId="33" w16cid:durableId="963345576">
    <w:abstractNumId w:val="26"/>
  </w:num>
  <w:num w:numId="34" w16cid:durableId="1174565562">
    <w:abstractNumId w:val="20"/>
  </w:num>
  <w:num w:numId="35" w16cid:durableId="1086733967">
    <w:abstractNumId w:val="1"/>
  </w:num>
  <w:num w:numId="36" w16cid:durableId="1442409681">
    <w:abstractNumId w:val="40"/>
  </w:num>
  <w:num w:numId="37" w16cid:durableId="1378042924">
    <w:abstractNumId w:val="25"/>
  </w:num>
  <w:num w:numId="38" w16cid:durableId="1631402296">
    <w:abstractNumId w:val="35"/>
  </w:num>
  <w:num w:numId="39" w16cid:durableId="29110871">
    <w:abstractNumId w:val="18"/>
  </w:num>
  <w:num w:numId="40" w16cid:durableId="717969544">
    <w:abstractNumId w:val="6"/>
  </w:num>
  <w:num w:numId="41" w16cid:durableId="1734768924">
    <w:abstractNumId w:val="13"/>
  </w:num>
  <w:num w:numId="42" w16cid:durableId="1781685266">
    <w:abstractNumId w:val="34"/>
  </w:num>
  <w:num w:numId="43" w16cid:durableId="14722078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A1B"/>
    <w:rsid w:val="00002171"/>
    <w:rsid w:val="0001082C"/>
    <w:rsid w:val="000151D5"/>
    <w:rsid w:val="00022114"/>
    <w:rsid w:val="0002772C"/>
    <w:rsid w:val="00065114"/>
    <w:rsid w:val="000957C6"/>
    <w:rsid w:val="000B7185"/>
    <w:rsid w:val="00104AC6"/>
    <w:rsid w:val="00104FB9"/>
    <w:rsid w:val="00112998"/>
    <w:rsid w:val="001619DE"/>
    <w:rsid w:val="001676A5"/>
    <w:rsid w:val="00171783"/>
    <w:rsid w:val="001A0BCB"/>
    <w:rsid w:val="001A107F"/>
    <w:rsid w:val="0020435B"/>
    <w:rsid w:val="00204432"/>
    <w:rsid w:val="00207DC0"/>
    <w:rsid w:val="00221FF6"/>
    <w:rsid w:val="00235BE8"/>
    <w:rsid w:val="00273EE2"/>
    <w:rsid w:val="002818B4"/>
    <w:rsid w:val="00291433"/>
    <w:rsid w:val="002940B2"/>
    <w:rsid w:val="002A360A"/>
    <w:rsid w:val="002D0FE4"/>
    <w:rsid w:val="002D22B7"/>
    <w:rsid w:val="002D23D7"/>
    <w:rsid w:val="0033243D"/>
    <w:rsid w:val="00380E96"/>
    <w:rsid w:val="00382DA5"/>
    <w:rsid w:val="003960B8"/>
    <w:rsid w:val="003A30A7"/>
    <w:rsid w:val="003C2221"/>
    <w:rsid w:val="003D51A8"/>
    <w:rsid w:val="00412DFA"/>
    <w:rsid w:val="00472E05"/>
    <w:rsid w:val="0048298D"/>
    <w:rsid w:val="004C0BEC"/>
    <w:rsid w:val="00501B16"/>
    <w:rsid w:val="00507684"/>
    <w:rsid w:val="00511DE6"/>
    <w:rsid w:val="00521552"/>
    <w:rsid w:val="00562928"/>
    <w:rsid w:val="00564032"/>
    <w:rsid w:val="00575A3F"/>
    <w:rsid w:val="00595A58"/>
    <w:rsid w:val="005B2C79"/>
    <w:rsid w:val="005D2447"/>
    <w:rsid w:val="0066029F"/>
    <w:rsid w:val="00660B9A"/>
    <w:rsid w:val="00687077"/>
    <w:rsid w:val="0069319C"/>
    <w:rsid w:val="006B5AFD"/>
    <w:rsid w:val="006E753E"/>
    <w:rsid w:val="006F23DE"/>
    <w:rsid w:val="00740BA7"/>
    <w:rsid w:val="00780254"/>
    <w:rsid w:val="00785959"/>
    <w:rsid w:val="00791663"/>
    <w:rsid w:val="007A4EAC"/>
    <w:rsid w:val="007A5C7D"/>
    <w:rsid w:val="007A67C5"/>
    <w:rsid w:val="007B19EE"/>
    <w:rsid w:val="007B4661"/>
    <w:rsid w:val="007E3E5B"/>
    <w:rsid w:val="007F0CF3"/>
    <w:rsid w:val="00813998"/>
    <w:rsid w:val="008157DD"/>
    <w:rsid w:val="00847C9D"/>
    <w:rsid w:val="00850821"/>
    <w:rsid w:val="00857491"/>
    <w:rsid w:val="008B3701"/>
    <w:rsid w:val="008C25A5"/>
    <w:rsid w:val="008D31DD"/>
    <w:rsid w:val="00907F2D"/>
    <w:rsid w:val="00917189"/>
    <w:rsid w:val="00927F8A"/>
    <w:rsid w:val="00961024"/>
    <w:rsid w:val="00976C9D"/>
    <w:rsid w:val="0098533B"/>
    <w:rsid w:val="00996EE6"/>
    <w:rsid w:val="009A0E18"/>
    <w:rsid w:val="009C2FB9"/>
    <w:rsid w:val="009F7475"/>
    <w:rsid w:val="00A41A41"/>
    <w:rsid w:val="00A56CD9"/>
    <w:rsid w:val="00A81EC7"/>
    <w:rsid w:val="00A87770"/>
    <w:rsid w:val="00AA2430"/>
    <w:rsid w:val="00B03230"/>
    <w:rsid w:val="00B0517E"/>
    <w:rsid w:val="00B7117C"/>
    <w:rsid w:val="00B74C00"/>
    <w:rsid w:val="00B956AA"/>
    <w:rsid w:val="00BB6276"/>
    <w:rsid w:val="00BC659E"/>
    <w:rsid w:val="00C4607C"/>
    <w:rsid w:val="00C60D0C"/>
    <w:rsid w:val="00CC7037"/>
    <w:rsid w:val="00CF02FF"/>
    <w:rsid w:val="00D12616"/>
    <w:rsid w:val="00D53247"/>
    <w:rsid w:val="00D84AEE"/>
    <w:rsid w:val="00DB1A1B"/>
    <w:rsid w:val="00DD0950"/>
    <w:rsid w:val="00DE422D"/>
    <w:rsid w:val="00DF28A8"/>
    <w:rsid w:val="00E31413"/>
    <w:rsid w:val="00E3469B"/>
    <w:rsid w:val="00E44B0E"/>
    <w:rsid w:val="00E621B4"/>
    <w:rsid w:val="00E70E54"/>
    <w:rsid w:val="00E721A2"/>
    <w:rsid w:val="00E75073"/>
    <w:rsid w:val="00E862F8"/>
    <w:rsid w:val="00EB0A38"/>
    <w:rsid w:val="00EF3761"/>
    <w:rsid w:val="00EF4C3B"/>
    <w:rsid w:val="00F072DB"/>
    <w:rsid w:val="00F15976"/>
    <w:rsid w:val="00F25713"/>
    <w:rsid w:val="00F32CA0"/>
    <w:rsid w:val="00F34E49"/>
    <w:rsid w:val="00F44EA2"/>
    <w:rsid w:val="00F54B52"/>
    <w:rsid w:val="00F70D53"/>
    <w:rsid w:val="00F75742"/>
    <w:rsid w:val="00FA0EFC"/>
    <w:rsid w:val="00FC1E3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E045"/>
  <w15:docId w15:val="{ED800329-FB7D-46BD-8E58-02866AD4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1B"/>
    <w:pPr>
      <w:suppressAutoHyphens/>
      <w:spacing w:after="0" w:line="240" w:lineRule="auto"/>
    </w:pPr>
    <w:rPr>
      <w:rFonts w:ascii="Times New Roman" w:eastAsia="Times New Roman" w:hAnsi="Times New Roman" w:cs="Times New Roman"/>
      <w:sz w:val="24"/>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1A1B"/>
    <w:pPr>
      <w:tabs>
        <w:tab w:val="center" w:pos="4153"/>
        <w:tab w:val="right" w:pos="8306"/>
      </w:tabs>
      <w:ind w:left="1560"/>
    </w:pPr>
  </w:style>
  <w:style w:type="character" w:customStyle="1" w:styleId="HeaderChar">
    <w:name w:val="Header Char"/>
    <w:basedOn w:val="DefaultParagraphFont"/>
    <w:link w:val="Header"/>
    <w:rsid w:val="00DB1A1B"/>
    <w:rPr>
      <w:rFonts w:ascii="Times New Roman" w:eastAsia="Times New Roman" w:hAnsi="Times New Roman" w:cs="Times New Roman"/>
      <w:sz w:val="24"/>
      <w:szCs w:val="20"/>
      <w:lang w:val="en-GB" w:eastAsia="ar-SA"/>
    </w:rPr>
  </w:style>
  <w:style w:type="paragraph" w:styleId="ListParagraph">
    <w:name w:val="List Paragraph"/>
    <w:basedOn w:val="Normal"/>
    <w:link w:val="ListParagraphChar"/>
    <w:uiPriority w:val="34"/>
    <w:qFormat/>
    <w:rsid w:val="00DB1A1B"/>
    <w:pPr>
      <w:ind w:left="720"/>
      <w:contextualSpacing/>
    </w:pPr>
  </w:style>
  <w:style w:type="character" w:styleId="CommentReference">
    <w:name w:val="annotation reference"/>
    <w:basedOn w:val="DefaultParagraphFont"/>
    <w:uiPriority w:val="99"/>
    <w:semiHidden/>
    <w:unhideWhenUsed/>
    <w:rsid w:val="00A81EC7"/>
    <w:rPr>
      <w:sz w:val="16"/>
      <w:szCs w:val="16"/>
    </w:rPr>
  </w:style>
  <w:style w:type="paragraph" w:styleId="CommentText">
    <w:name w:val="annotation text"/>
    <w:basedOn w:val="Normal"/>
    <w:link w:val="CommentTextChar"/>
    <w:uiPriority w:val="99"/>
    <w:semiHidden/>
    <w:unhideWhenUsed/>
    <w:rsid w:val="00A81EC7"/>
    <w:rPr>
      <w:sz w:val="20"/>
    </w:rPr>
  </w:style>
  <w:style w:type="character" w:customStyle="1" w:styleId="CommentTextChar">
    <w:name w:val="Comment Text Char"/>
    <w:basedOn w:val="DefaultParagraphFont"/>
    <w:link w:val="CommentText"/>
    <w:uiPriority w:val="99"/>
    <w:semiHidden/>
    <w:rsid w:val="00A81EC7"/>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A81EC7"/>
    <w:rPr>
      <w:b/>
      <w:bCs/>
    </w:rPr>
  </w:style>
  <w:style w:type="character" w:customStyle="1" w:styleId="CommentSubjectChar">
    <w:name w:val="Comment Subject Char"/>
    <w:basedOn w:val="CommentTextChar"/>
    <w:link w:val="CommentSubject"/>
    <w:uiPriority w:val="99"/>
    <w:semiHidden/>
    <w:rsid w:val="00A81EC7"/>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uiPriority w:val="99"/>
    <w:semiHidden/>
    <w:unhideWhenUsed/>
    <w:rsid w:val="00A81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EC7"/>
    <w:rPr>
      <w:rFonts w:ascii="Segoe UI" w:eastAsia="Times New Roman" w:hAnsi="Segoe UI" w:cs="Segoe UI"/>
      <w:sz w:val="18"/>
      <w:szCs w:val="18"/>
      <w:lang w:val="en-GB" w:eastAsia="ar-SA"/>
    </w:rPr>
  </w:style>
  <w:style w:type="paragraph" w:styleId="HTMLPreformatted">
    <w:name w:val="HTML Preformatted"/>
    <w:basedOn w:val="Normal"/>
    <w:link w:val="HTMLPreformattedChar"/>
    <w:uiPriority w:val="99"/>
    <w:semiHidden/>
    <w:unhideWhenUsed/>
    <w:rsid w:val="00E72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E721A2"/>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2A360A"/>
    <w:rPr>
      <w:rFonts w:ascii="Times New Roman" w:eastAsia="Times New Roman" w:hAnsi="Times New Roman" w:cs="Times New Roman"/>
      <w:sz w:val="24"/>
      <w:szCs w:val="20"/>
      <w:lang w:val="en-GB" w:eastAsia="ar-SA"/>
    </w:rPr>
  </w:style>
  <w:style w:type="paragraph" w:styleId="Footer">
    <w:name w:val="footer"/>
    <w:basedOn w:val="Normal"/>
    <w:link w:val="FooterChar"/>
    <w:uiPriority w:val="99"/>
    <w:unhideWhenUsed/>
    <w:rsid w:val="00564032"/>
    <w:pPr>
      <w:tabs>
        <w:tab w:val="center" w:pos="4680"/>
        <w:tab w:val="right" w:pos="9360"/>
      </w:tabs>
    </w:pPr>
  </w:style>
  <w:style w:type="character" w:customStyle="1" w:styleId="FooterChar">
    <w:name w:val="Footer Char"/>
    <w:basedOn w:val="DefaultParagraphFont"/>
    <w:link w:val="Footer"/>
    <w:uiPriority w:val="99"/>
    <w:rsid w:val="00564032"/>
    <w:rPr>
      <w:rFonts w:ascii="Times New Roman" w:eastAsia="Times New Roman" w:hAnsi="Times New Roman" w:cs="Times New Roman"/>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4</Pages>
  <Words>1680</Words>
  <Characters>10053</Characters>
  <Application>Microsoft Office Word</Application>
  <DocSecurity>0</DocSecurity>
  <Lines>233</Lines>
  <Paragraphs>99</Paragraphs>
  <ScaleCrop>false</ScaleCrop>
  <HeadingPairs>
    <vt:vector size="2" baseType="variant">
      <vt:variant>
        <vt:lpstr>Title</vt:lpstr>
      </vt:variant>
      <vt:variant>
        <vt:i4>1</vt:i4>
      </vt:variant>
    </vt:vector>
  </HeadingPairs>
  <TitlesOfParts>
    <vt:vector size="1" baseType="lpstr">
      <vt:lpstr>JD-PO_CM</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JD-PO_CM</dc:title>
  <dc:subject/>
  <dc:creator>Firozul Milon</dc:creator>
  <cp:keywords/>
  <dc:description/>
  <cp:lastModifiedBy>Islam, Monimul</cp:lastModifiedBy>
  <cp:revision>66</cp:revision>
  <dcterms:created xsi:type="dcterms:W3CDTF">2017-10-22T09:41:00Z</dcterms:created>
  <dcterms:modified xsi:type="dcterms:W3CDTF">2024-10-20T09:42:00Z</dcterms:modified>
</cp:coreProperties>
</file>