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44"/>
        <w:gridCol w:w="3235"/>
      </w:tblGrid>
      <w:tr w:rsidR="00666C7B" w:rsidRPr="007D495B" w14:paraId="5487F830" w14:textId="77777777" w:rsidTr="0F2D8988">
        <w:trPr>
          <w:trHeight w:val="412"/>
        </w:trPr>
        <w:tc>
          <w:tcPr>
            <w:tcW w:w="0" w:type="auto"/>
            <w:gridSpan w:val="2"/>
          </w:tcPr>
          <w:p w14:paraId="6C31FB70" w14:textId="77777777" w:rsidR="00666C7B" w:rsidRPr="007D495B" w:rsidRDefault="00666C7B" w:rsidP="006E2B7B">
            <w:pPr>
              <w:rPr>
                <w:b/>
                <w:szCs w:val="22"/>
                <w:lang w:val="en-US"/>
              </w:rPr>
            </w:pPr>
            <w:r w:rsidRPr="007D495B">
              <w:rPr>
                <w:b/>
                <w:szCs w:val="22"/>
                <w:lang w:val="en-US"/>
              </w:rPr>
              <w:t>JOB TITLE: Project Officer</w:t>
            </w:r>
          </w:p>
        </w:tc>
      </w:tr>
      <w:tr w:rsidR="00666C7B" w:rsidRPr="007D495B" w14:paraId="32E2DDE8" w14:textId="77777777" w:rsidTr="0F2D8988">
        <w:trPr>
          <w:trHeight w:val="340"/>
        </w:trPr>
        <w:tc>
          <w:tcPr>
            <w:tcW w:w="0" w:type="auto"/>
          </w:tcPr>
          <w:p w14:paraId="7F49370E" w14:textId="77777777" w:rsidR="00666C7B" w:rsidRPr="007D495B" w:rsidRDefault="00666C7B" w:rsidP="006E2B7B">
            <w:pPr>
              <w:rPr>
                <w:szCs w:val="22"/>
                <w:lang w:val="en-US"/>
              </w:rPr>
            </w:pPr>
            <w:r w:rsidRPr="007D495B">
              <w:rPr>
                <w:b/>
                <w:szCs w:val="22"/>
                <w:lang w:val="en-US"/>
              </w:rPr>
              <w:t xml:space="preserve">WORK UNIT: </w:t>
            </w:r>
            <w:r w:rsidRPr="008B45C7">
              <w:rPr>
                <w:b/>
                <w:szCs w:val="22"/>
                <w:lang w:val="en-US"/>
              </w:rPr>
              <w:t>Westpac (Protect Children Philippines Project)</w:t>
            </w:r>
          </w:p>
        </w:tc>
        <w:tc>
          <w:tcPr>
            <w:tcW w:w="0" w:type="auto"/>
          </w:tcPr>
          <w:p w14:paraId="36D20A53" w14:textId="77777777" w:rsidR="00666C7B" w:rsidRPr="007D495B" w:rsidRDefault="00666C7B" w:rsidP="006E2B7B">
            <w:pPr>
              <w:rPr>
                <w:szCs w:val="22"/>
                <w:lang w:val="en-US"/>
              </w:rPr>
            </w:pPr>
            <w:r w:rsidRPr="007D495B">
              <w:rPr>
                <w:b/>
                <w:szCs w:val="22"/>
                <w:lang w:val="en-US"/>
              </w:rPr>
              <w:t xml:space="preserve">LOCATION:  </w:t>
            </w:r>
            <w:r w:rsidRPr="008B45C7">
              <w:rPr>
                <w:szCs w:val="22"/>
                <w:lang w:val="en-US"/>
              </w:rPr>
              <w:t>Quezon City</w:t>
            </w:r>
          </w:p>
        </w:tc>
      </w:tr>
      <w:tr w:rsidR="00666C7B" w:rsidRPr="007D495B" w14:paraId="1B496172" w14:textId="77777777" w:rsidTr="0F2D8988">
        <w:trPr>
          <w:trHeight w:val="342"/>
        </w:trPr>
        <w:tc>
          <w:tcPr>
            <w:tcW w:w="0" w:type="auto"/>
          </w:tcPr>
          <w:p w14:paraId="4467D942" w14:textId="77777777" w:rsidR="00666C7B" w:rsidRPr="007D495B" w:rsidRDefault="00666C7B" w:rsidP="006E2B7B">
            <w:pPr>
              <w:rPr>
                <w:szCs w:val="22"/>
                <w:lang w:val="en-US"/>
              </w:rPr>
            </w:pPr>
            <w:r w:rsidRPr="007D495B">
              <w:rPr>
                <w:b/>
                <w:szCs w:val="22"/>
                <w:lang w:val="en-US"/>
              </w:rPr>
              <w:t>JOB GRADE</w:t>
            </w:r>
            <w:r w:rsidRPr="007D495B">
              <w:rPr>
                <w:szCs w:val="22"/>
                <w:lang w:val="en-US"/>
              </w:rPr>
              <w:t>: 4</w:t>
            </w:r>
          </w:p>
        </w:tc>
        <w:tc>
          <w:tcPr>
            <w:tcW w:w="0" w:type="auto"/>
          </w:tcPr>
          <w:p w14:paraId="5F0699DB" w14:textId="77777777" w:rsidR="00666C7B" w:rsidRPr="007D495B" w:rsidRDefault="00666C7B" w:rsidP="006E2B7B">
            <w:pPr>
              <w:rPr>
                <w:b/>
                <w:szCs w:val="22"/>
                <w:lang w:val="en-US"/>
              </w:rPr>
            </w:pPr>
            <w:r w:rsidRPr="007D495B">
              <w:rPr>
                <w:b/>
                <w:szCs w:val="22"/>
                <w:lang w:val="en-US"/>
              </w:rPr>
              <w:t>POST TYPE: Fixed-Term</w:t>
            </w:r>
          </w:p>
        </w:tc>
      </w:tr>
      <w:tr w:rsidR="00666C7B" w:rsidRPr="007D495B" w14:paraId="23735704" w14:textId="77777777" w:rsidTr="0F2D8988">
        <w:trPr>
          <w:trHeight w:val="1159"/>
        </w:trPr>
        <w:tc>
          <w:tcPr>
            <w:tcW w:w="0" w:type="auto"/>
            <w:gridSpan w:val="2"/>
          </w:tcPr>
          <w:p w14:paraId="692C01B1" w14:textId="77777777" w:rsidR="00666C7B" w:rsidRPr="007D495B" w:rsidRDefault="00666C7B" w:rsidP="006E2B7B">
            <w:pPr>
              <w:rPr>
                <w:b/>
                <w:szCs w:val="22"/>
                <w:lang w:val="en-US"/>
              </w:rPr>
            </w:pPr>
            <w:r w:rsidRPr="007D495B">
              <w:rPr>
                <w:b/>
                <w:szCs w:val="22"/>
                <w:lang w:val="en-US"/>
              </w:rPr>
              <w:t>CHILD SAFEGUARDING:</w:t>
            </w:r>
          </w:p>
          <w:p w14:paraId="5849D4BE" w14:textId="77777777" w:rsidR="00666C7B" w:rsidRPr="007D495B" w:rsidRDefault="00666C7B" w:rsidP="006E2B7B">
            <w:pPr>
              <w:rPr>
                <w:szCs w:val="22"/>
                <w:lang w:val="en-US"/>
              </w:rPr>
            </w:pPr>
            <w:r w:rsidRPr="007D495B">
              <w:rPr>
                <w:szCs w:val="22"/>
                <w:lang w:val="en-US"/>
              </w:rPr>
              <w:t>Level 3: the role holder will have contact with children and/or young people either frequently (e.g. once a week or more) or intensively (e.g. four days in one month or more or overnight) because they work in country programs; or are visiting country programs; ore because they are responsible for implementing the police checking/vetting process staff.</w:t>
            </w:r>
          </w:p>
        </w:tc>
      </w:tr>
      <w:tr w:rsidR="00666C7B" w:rsidRPr="007D495B" w14:paraId="3F04647E" w14:textId="77777777" w:rsidTr="0F2D8988">
        <w:trPr>
          <w:trHeight w:val="4639"/>
        </w:trPr>
        <w:tc>
          <w:tcPr>
            <w:tcW w:w="0" w:type="auto"/>
            <w:gridSpan w:val="2"/>
          </w:tcPr>
          <w:p w14:paraId="1ADDEDB3" w14:textId="77777777" w:rsidR="00666C7B" w:rsidRPr="007D495B" w:rsidRDefault="00666C7B" w:rsidP="006E2B7B">
            <w:pPr>
              <w:rPr>
                <w:b/>
                <w:szCs w:val="22"/>
                <w:lang w:val="en-US"/>
              </w:rPr>
            </w:pPr>
            <w:r w:rsidRPr="007D495B">
              <w:rPr>
                <w:b/>
                <w:szCs w:val="22"/>
                <w:lang w:val="en-US"/>
              </w:rPr>
              <w:t>ROLE PURPOSE:</w:t>
            </w:r>
          </w:p>
          <w:p w14:paraId="4EF4BD2D" w14:textId="77777777" w:rsidR="00666C7B" w:rsidRPr="008B45C7" w:rsidRDefault="00666C7B" w:rsidP="006E2B7B">
            <w:pPr>
              <w:rPr>
                <w:szCs w:val="22"/>
                <w:lang w:val="en-US"/>
              </w:rPr>
            </w:pPr>
          </w:p>
          <w:p w14:paraId="34073A77" w14:textId="77777777" w:rsidR="003A6484" w:rsidRPr="003A6484" w:rsidRDefault="003A6484" w:rsidP="003A6484">
            <w:pPr>
              <w:rPr>
                <w:szCs w:val="22"/>
                <w:lang w:val="en-US"/>
              </w:rPr>
            </w:pPr>
            <w:r w:rsidRPr="003A6484">
              <w:rPr>
                <w:szCs w:val="22"/>
                <w:lang w:val="en-US"/>
              </w:rPr>
              <w:t>The Project Officer (PO) will work on the Engaging Children and Communities Against Sexual Exploitation of Children (Protect Children PH) project. This initiative seeks to protect children of all ages and genders in target communities from online sexual abuse and exploitation (OSAEC). Specifically, it aims to:</w:t>
            </w:r>
          </w:p>
          <w:p w14:paraId="145AC605" w14:textId="77777777" w:rsidR="003A6484" w:rsidRPr="003A6484" w:rsidRDefault="003A6484" w:rsidP="003A6484">
            <w:pPr>
              <w:rPr>
                <w:szCs w:val="22"/>
                <w:lang w:val="en-US"/>
              </w:rPr>
            </w:pPr>
          </w:p>
          <w:p w14:paraId="796B58AC" w14:textId="77777777" w:rsidR="003A6484" w:rsidRPr="003A6484" w:rsidRDefault="003A6484" w:rsidP="003A6484">
            <w:pPr>
              <w:pStyle w:val="ListParagraph"/>
              <w:numPr>
                <w:ilvl w:val="0"/>
                <w:numId w:val="28"/>
              </w:numPr>
              <w:rPr>
                <w:lang w:val="en-US"/>
              </w:rPr>
            </w:pPr>
            <w:r w:rsidRPr="003A6484">
              <w:rPr>
                <w:lang w:val="en-US"/>
              </w:rPr>
              <w:t xml:space="preserve">Strengthen the competencies of local service providers and child protection workers to deliver prevention, response, and reintegration programs and services related to </w:t>
            </w:r>
            <w:proofErr w:type="gramStart"/>
            <w:r w:rsidRPr="003A6484">
              <w:rPr>
                <w:lang w:val="en-US"/>
              </w:rPr>
              <w:t>OSAEC;</w:t>
            </w:r>
            <w:proofErr w:type="gramEnd"/>
          </w:p>
          <w:p w14:paraId="2635BACB" w14:textId="77777777" w:rsidR="003A6484" w:rsidRPr="003A6484" w:rsidRDefault="003A6484" w:rsidP="003A6484">
            <w:pPr>
              <w:pStyle w:val="ListParagraph"/>
              <w:numPr>
                <w:ilvl w:val="0"/>
                <w:numId w:val="28"/>
              </w:numPr>
              <w:rPr>
                <w:lang w:val="en-US"/>
              </w:rPr>
            </w:pPr>
            <w:r w:rsidRPr="003A6484">
              <w:rPr>
                <w:lang w:val="en-US"/>
              </w:rPr>
              <w:t xml:space="preserve">Ensure that gender-sensitive and child-sensitive protection and OSAEC-related services are available and accessible to children and their </w:t>
            </w:r>
            <w:proofErr w:type="gramStart"/>
            <w:r w:rsidRPr="003A6484">
              <w:rPr>
                <w:lang w:val="en-US"/>
              </w:rPr>
              <w:t>families;</w:t>
            </w:r>
            <w:proofErr w:type="gramEnd"/>
          </w:p>
          <w:p w14:paraId="764BBE68" w14:textId="77777777" w:rsidR="003A6484" w:rsidRPr="003A6484" w:rsidRDefault="003A6484" w:rsidP="003A6484">
            <w:pPr>
              <w:pStyle w:val="ListParagraph"/>
              <w:numPr>
                <w:ilvl w:val="0"/>
                <w:numId w:val="28"/>
              </w:numPr>
              <w:rPr>
                <w:lang w:val="en-US"/>
              </w:rPr>
            </w:pPr>
            <w:r w:rsidRPr="003A6484">
              <w:rPr>
                <w:lang w:val="en-US"/>
              </w:rPr>
              <w:t>Provide vulnerable families and children with child-safe income-earning options and inform communities to prioritize and mobilize resources to protect children; and</w:t>
            </w:r>
          </w:p>
          <w:p w14:paraId="52D4929E" w14:textId="77777777" w:rsidR="003A6484" w:rsidRPr="003A6484" w:rsidRDefault="003A6484" w:rsidP="003A6484">
            <w:pPr>
              <w:pStyle w:val="ListParagraph"/>
              <w:numPr>
                <w:ilvl w:val="0"/>
                <w:numId w:val="28"/>
              </w:numPr>
              <w:rPr>
                <w:lang w:val="en-US"/>
              </w:rPr>
            </w:pPr>
            <w:r w:rsidRPr="003A6484">
              <w:rPr>
                <w:lang w:val="en-US"/>
              </w:rPr>
              <w:t>Increase children’s capacity to protect themselves and participate in community activities.</w:t>
            </w:r>
          </w:p>
          <w:p w14:paraId="40099489" w14:textId="77777777" w:rsidR="003A6484" w:rsidRPr="003A6484" w:rsidRDefault="003A6484" w:rsidP="003A6484">
            <w:pPr>
              <w:pStyle w:val="ListParagraph"/>
              <w:numPr>
                <w:ilvl w:val="0"/>
                <w:numId w:val="28"/>
              </w:numPr>
              <w:rPr>
                <w:lang w:val="en-US"/>
              </w:rPr>
            </w:pPr>
            <w:r w:rsidRPr="003A6484">
              <w:rPr>
                <w:lang w:val="en-US"/>
              </w:rPr>
              <w:t>The project will work closely with local civil society organizations (CSOs) that implement the project strategies in target cities across the National Capital Region and Cavite.</w:t>
            </w:r>
          </w:p>
          <w:p w14:paraId="4A941D24" w14:textId="77777777" w:rsidR="003A6484" w:rsidRPr="003A6484" w:rsidRDefault="003A6484" w:rsidP="003A6484">
            <w:pPr>
              <w:rPr>
                <w:szCs w:val="22"/>
                <w:lang w:val="en-US"/>
              </w:rPr>
            </w:pPr>
          </w:p>
          <w:p w14:paraId="1ECA4DD6" w14:textId="329C184A" w:rsidR="00B2684D" w:rsidRPr="00B2684D" w:rsidRDefault="00B2684D" w:rsidP="003A6484">
            <w:pPr>
              <w:rPr>
                <w:b/>
                <w:bCs/>
                <w:szCs w:val="22"/>
                <w:lang w:val="en-US"/>
              </w:rPr>
            </w:pPr>
            <w:r>
              <w:rPr>
                <w:szCs w:val="22"/>
              </w:rPr>
              <w:t>Furthermore, t</w:t>
            </w:r>
            <w:r w:rsidRPr="00B2684D">
              <w:rPr>
                <w:szCs w:val="22"/>
              </w:rPr>
              <w:t>he work of the Project Officer directly contributes to the</w:t>
            </w:r>
            <w:r>
              <w:rPr>
                <w:szCs w:val="22"/>
              </w:rPr>
              <w:t xml:space="preserve"> outcomes</w:t>
            </w:r>
            <w:r w:rsidRPr="00B2684D">
              <w:rPr>
                <w:szCs w:val="22"/>
              </w:rPr>
              <w:t xml:space="preserve"> of the Protect Children PH project under Goal 1 of Save the Children’s new Organizational Strategy Plan</w:t>
            </w:r>
            <w:r w:rsidRPr="00B2684D">
              <w:rPr>
                <w:b/>
                <w:bCs/>
                <w:szCs w:val="22"/>
              </w:rPr>
              <w:t>: Save the Children drives significant improvements in the health, learning, protection, and participation of the most excluded and vulnerable children.</w:t>
            </w:r>
          </w:p>
          <w:p w14:paraId="1CFDDCB9" w14:textId="77777777" w:rsidR="00B2684D" w:rsidRDefault="00B2684D" w:rsidP="003A6484">
            <w:pPr>
              <w:rPr>
                <w:szCs w:val="22"/>
                <w:lang w:val="en-US"/>
              </w:rPr>
            </w:pPr>
          </w:p>
          <w:p w14:paraId="2F2ED1F5" w14:textId="5218D05A" w:rsidR="003A6484" w:rsidRPr="003A6484" w:rsidRDefault="003A6484" w:rsidP="003A6484">
            <w:pPr>
              <w:rPr>
                <w:szCs w:val="22"/>
                <w:lang w:val="en-US"/>
              </w:rPr>
            </w:pPr>
            <w:r w:rsidRPr="003A6484">
              <w:rPr>
                <w:szCs w:val="22"/>
                <w:lang w:val="en-US"/>
              </w:rPr>
              <w:t>This post requires a solid understanding of human and children’s rights, child protection, and violence against children. The role also demands skills in facilitating effective meetings and workshops, networking, partnership building and management, and basic program management, including budget oversight. Strong oral and written communication skills are essential.</w:t>
            </w:r>
          </w:p>
          <w:p w14:paraId="323982B7" w14:textId="77777777" w:rsidR="003A6484" w:rsidRPr="003A6484" w:rsidRDefault="003A6484" w:rsidP="003A6484">
            <w:pPr>
              <w:rPr>
                <w:szCs w:val="22"/>
                <w:lang w:val="en-US"/>
              </w:rPr>
            </w:pPr>
          </w:p>
          <w:p w14:paraId="635870BC" w14:textId="77777777" w:rsidR="003A6484" w:rsidRPr="003A6484" w:rsidRDefault="003A6484" w:rsidP="003A6484">
            <w:pPr>
              <w:rPr>
                <w:szCs w:val="22"/>
                <w:lang w:val="en-US"/>
              </w:rPr>
            </w:pPr>
            <w:r w:rsidRPr="003A6484">
              <w:rPr>
                <w:szCs w:val="22"/>
                <w:lang w:val="en-US"/>
              </w:rPr>
              <w:t>The PO will be responsible for overseeing program implementation, particularly outcomes related to improved service delivery for OSAEC prevention and child protection through community-based mechanisms in OSAEC hotspots. Key responsibilities include:</w:t>
            </w:r>
          </w:p>
          <w:p w14:paraId="52E9B65C" w14:textId="77777777" w:rsidR="003A6484" w:rsidRPr="003A6484" w:rsidRDefault="003A6484" w:rsidP="003A6484">
            <w:pPr>
              <w:rPr>
                <w:szCs w:val="22"/>
                <w:lang w:val="en-US"/>
              </w:rPr>
            </w:pPr>
          </w:p>
          <w:p w14:paraId="6B05CDFF" w14:textId="77777777" w:rsidR="003A6484" w:rsidRPr="003A6484" w:rsidRDefault="003A6484" w:rsidP="003A6484">
            <w:pPr>
              <w:pStyle w:val="ListParagraph"/>
              <w:numPr>
                <w:ilvl w:val="0"/>
                <w:numId w:val="29"/>
              </w:numPr>
              <w:rPr>
                <w:lang w:val="en-US"/>
              </w:rPr>
            </w:pPr>
            <w:r w:rsidRPr="003A6484">
              <w:rPr>
                <w:lang w:val="en-US"/>
              </w:rPr>
              <w:t xml:space="preserve">Working with and strengthening multi-disciplinary teams and child protection quick response </w:t>
            </w:r>
            <w:proofErr w:type="gramStart"/>
            <w:r w:rsidRPr="003A6484">
              <w:rPr>
                <w:lang w:val="en-US"/>
              </w:rPr>
              <w:t>teams;</w:t>
            </w:r>
            <w:proofErr w:type="gramEnd"/>
          </w:p>
          <w:p w14:paraId="58BCA306" w14:textId="77777777" w:rsidR="003A6484" w:rsidRPr="003A6484" w:rsidRDefault="003A6484" w:rsidP="003A6484">
            <w:pPr>
              <w:pStyle w:val="ListParagraph"/>
              <w:numPr>
                <w:ilvl w:val="0"/>
                <w:numId w:val="29"/>
              </w:numPr>
              <w:rPr>
                <w:lang w:val="en-US"/>
              </w:rPr>
            </w:pPr>
            <w:r w:rsidRPr="003A6484">
              <w:rPr>
                <w:lang w:val="en-US"/>
              </w:rPr>
              <w:t xml:space="preserve">Empowering local governments to address OSAEC through Local Councils for the Protection of Children and strategic local public finance </w:t>
            </w:r>
            <w:proofErr w:type="gramStart"/>
            <w:r w:rsidRPr="003A6484">
              <w:rPr>
                <w:lang w:val="en-US"/>
              </w:rPr>
              <w:t>management;</w:t>
            </w:r>
            <w:proofErr w:type="gramEnd"/>
          </w:p>
          <w:p w14:paraId="57C712E4" w14:textId="77777777" w:rsidR="003A6484" w:rsidRPr="003A6484" w:rsidRDefault="003A6484" w:rsidP="003A6484">
            <w:pPr>
              <w:pStyle w:val="ListParagraph"/>
              <w:numPr>
                <w:ilvl w:val="0"/>
                <w:numId w:val="29"/>
              </w:numPr>
              <w:rPr>
                <w:lang w:val="en-US"/>
              </w:rPr>
            </w:pPr>
            <w:r w:rsidRPr="003A6484">
              <w:rPr>
                <w:lang w:val="en-US"/>
              </w:rPr>
              <w:t xml:space="preserve">Mobilizing children and other community members for child </w:t>
            </w:r>
            <w:proofErr w:type="gramStart"/>
            <w:r w:rsidRPr="003A6484">
              <w:rPr>
                <w:lang w:val="en-US"/>
              </w:rPr>
              <w:t>protection;</w:t>
            </w:r>
            <w:proofErr w:type="gramEnd"/>
          </w:p>
          <w:p w14:paraId="0B2C9C62" w14:textId="77777777" w:rsidR="003A6484" w:rsidRPr="003A6484" w:rsidRDefault="003A6484" w:rsidP="003A6484">
            <w:pPr>
              <w:pStyle w:val="ListParagraph"/>
              <w:numPr>
                <w:ilvl w:val="0"/>
                <w:numId w:val="29"/>
              </w:numPr>
              <w:rPr>
                <w:lang w:val="en-US"/>
              </w:rPr>
            </w:pPr>
            <w:r w:rsidRPr="003A6484">
              <w:rPr>
                <w:lang w:val="en-US"/>
              </w:rPr>
              <w:t xml:space="preserve">Enhancing the capacity of schools for child </w:t>
            </w:r>
            <w:proofErr w:type="gramStart"/>
            <w:r w:rsidRPr="003A6484">
              <w:rPr>
                <w:lang w:val="en-US"/>
              </w:rPr>
              <w:t>protection;</w:t>
            </w:r>
            <w:proofErr w:type="gramEnd"/>
          </w:p>
          <w:p w14:paraId="49781020" w14:textId="77777777" w:rsidR="003A6484" w:rsidRPr="003A6484" w:rsidRDefault="003A6484" w:rsidP="003A6484">
            <w:pPr>
              <w:pStyle w:val="ListParagraph"/>
              <w:numPr>
                <w:ilvl w:val="0"/>
                <w:numId w:val="29"/>
              </w:numPr>
              <w:rPr>
                <w:lang w:val="en-US"/>
              </w:rPr>
            </w:pPr>
            <w:r w:rsidRPr="003A6484">
              <w:rPr>
                <w:lang w:val="en-US"/>
              </w:rPr>
              <w:t>Supporting project monitoring, evaluation, accountability, and learning (MEAL</w:t>
            </w:r>
            <w:proofErr w:type="gramStart"/>
            <w:r w:rsidRPr="003A6484">
              <w:rPr>
                <w:lang w:val="en-US"/>
              </w:rPr>
              <w:t>);</w:t>
            </w:r>
            <w:proofErr w:type="gramEnd"/>
          </w:p>
          <w:p w14:paraId="1E0F8221" w14:textId="77777777" w:rsidR="003A6484" w:rsidRPr="003A6484" w:rsidRDefault="003A6484" w:rsidP="003A6484">
            <w:pPr>
              <w:pStyle w:val="ListParagraph"/>
              <w:numPr>
                <w:ilvl w:val="0"/>
                <w:numId w:val="29"/>
              </w:numPr>
              <w:rPr>
                <w:lang w:val="en-US"/>
              </w:rPr>
            </w:pPr>
            <w:r w:rsidRPr="003A6484">
              <w:rPr>
                <w:lang w:val="en-US"/>
              </w:rPr>
              <w:lastRenderedPageBreak/>
              <w:t>Preparing project reports; and</w:t>
            </w:r>
          </w:p>
          <w:p w14:paraId="53FFF20C" w14:textId="77777777" w:rsidR="003A6484" w:rsidRDefault="003A6484" w:rsidP="003A6484">
            <w:pPr>
              <w:pStyle w:val="ListParagraph"/>
              <w:numPr>
                <w:ilvl w:val="0"/>
                <w:numId w:val="29"/>
              </w:numPr>
              <w:rPr>
                <w:lang w:val="en-US"/>
              </w:rPr>
            </w:pPr>
            <w:r w:rsidRPr="003A6484">
              <w:rPr>
                <w:lang w:val="en-US"/>
              </w:rPr>
              <w:t>Engaging in networking and advocacy.</w:t>
            </w:r>
          </w:p>
          <w:p w14:paraId="122679FC" w14:textId="77777777" w:rsidR="003A6484" w:rsidRPr="003A6484" w:rsidRDefault="003A6484" w:rsidP="003A6484">
            <w:pPr>
              <w:pStyle w:val="ListParagraph"/>
              <w:rPr>
                <w:lang w:val="en-US"/>
              </w:rPr>
            </w:pPr>
          </w:p>
          <w:p w14:paraId="56F98F89" w14:textId="1CF589D5" w:rsidR="00666C7B" w:rsidRPr="007D495B" w:rsidRDefault="003A6484" w:rsidP="003A6484">
            <w:pPr>
              <w:rPr>
                <w:szCs w:val="22"/>
                <w:lang w:val="en-US"/>
              </w:rPr>
            </w:pPr>
            <w:r w:rsidRPr="003A6484">
              <w:rPr>
                <w:szCs w:val="22"/>
                <w:lang w:val="en-US"/>
              </w:rPr>
              <w:t>The position will be supervised by the Project Coordinator and will oversee project implementation in program areas, specifically in Caloocan, Malabon, Navotas, and Cavite.</w:t>
            </w:r>
          </w:p>
        </w:tc>
      </w:tr>
      <w:tr w:rsidR="00666C7B" w:rsidRPr="007D495B" w14:paraId="5DDF24DF" w14:textId="77777777" w:rsidTr="0F2D8988">
        <w:trPr>
          <w:trHeight w:val="2822"/>
        </w:trPr>
        <w:tc>
          <w:tcPr>
            <w:tcW w:w="0" w:type="auto"/>
            <w:gridSpan w:val="2"/>
          </w:tcPr>
          <w:p w14:paraId="26901AEE" w14:textId="77777777" w:rsidR="00666C7B" w:rsidRPr="007D495B" w:rsidRDefault="00666C7B" w:rsidP="006E2B7B">
            <w:pPr>
              <w:rPr>
                <w:b/>
                <w:szCs w:val="22"/>
                <w:lang w:val="en-US"/>
              </w:rPr>
            </w:pPr>
            <w:r w:rsidRPr="007D495B">
              <w:rPr>
                <w:b/>
                <w:szCs w:val="22"/>
                <w:lang w:val="en-US"/>
              </w:rPr>
              <w:lastRenderedPageBreak/>
              <w:t>SCOPE OF ROLE:</w:t>
            </w:r>
          </w:p>
          <w:p w14:paraId="0165D82F" w14:textId="77777777" w:rsidR="00666C7B" w:rsidRPr="007D495B" w:rsidRDefault="00666C7B" w:rsidP="006E2B7B">
            <w:pPr>
              <w:rPr>
                <w:b/>
                <w:szCs w:val="22"/>
                <w:lang w:val="en-US"/>
              </w:rPr>
            </w:pPr>
          </w:p>
          <w:p w14:paraId="3B232DA2" w14:textId="77777777" w:rsidR="00666C7B" w:rsidRPr="007D495B" w:rsidRDefault="00666C7B" w:rsidP="006E2B7B">
            <w:pPr>
              <w:rPr>
                <w:szCs w:val="22"/>
                <w:lang w:val="en-US"/>
              </w:rPr>
            </w:pPr>
            <w:r w:rsidRPr="007D495B">
              <w:rPr>
                <w:b/>
                <w:szCs w:val="22"/>
                <w:lang w:val="en-US"/>
              </w:rPr>
              <w:t xml:space="preserve">Reports to: </w:t>
            </w:r>
            <w:r w:rsidRPr="008B45C7">
              <w:rPr>
                <w:szCs w:val="22"/>
                <w:lang w:val="en-US"/>
              </w:rPr>
              <w:t>Project Coordinator</w:t>
            </w:r>
          </w:p>
          <w:p w14:paraId="4F9A8049" w14:textId="77777777" w:rsidR="00666C7B" w:rsidRPr="007D495B" w:rsidRDefault="00666C7B" w:rsidP="006E2B7B">
            <w:pPr>
              <w:rPr>
                <w:szCs w:val="22"/>
                <w:lang w:val="en-US"/>
              </w:rPr>
            </w:pPr>
            <w:r w:rsidRPr="007D495B">
              <w:rPr>
                <w:b/>
                <w:szCs w:val="22"/>
                <w:lang w:val="en-US"/>
              </w:rPr>
              <w:t xml:space="preserve">Internally coordinates with: </w:t>
            </w:r>
            <w:r w:rsidRPr="008B45C7">
              <w:rPr>
                <w:szCs w:val="22"/>
                <w:lang w:val="en-US"/>
              </w:rPr>
              <w:t>CP Manager,</w:t>
            </w:r>
            <w:r w:rsidRPr="007D495B">
              <w:rPr>
                <w:szCs w:val="22"/>
                <w:lang w:val="en-US"/>
              </w:rPr>
              <w:t xml:space="preserve"> CP Adviser, </w:t>
            </w:r>
            <w:r w:rsidRPr="008B45C7">
              <w:rPr>
                <w:szCs w:val="22"/>
                <w:lang w:val="en-US"/>
              </w:rPr>
              <w:t>PCPH Finance Focal Point, PCPH MEAL Focal Point</w:t>
            </w:r>
            <w:r w:rsidRPr="007D495B">
              <w:rPr>
                <w:szCs w:val="22"/>
                <w:lang w:val="en-US"/>
              </w:rPr>
              <w:t xml:space="preserve">, Awards Coordinator, Advocacy Manager, </w:t>
            </w:r>
            <w:r w:rsidRPr="008B45C7">
              <w:rPr>
                <w:szCs w:val="22"/>
                <w:lang w:val="en-US"/>
              </w:rPr>
              <w:t>PCPH Team</w:t>
            </w:r>
          </w:p>
          <w:p w14:paraId="75384D0E" w14:textId="77777777" w:rsidR="00666C7B" w:rsidRPr="007D495B" w:rsidRDefault="00666C7B" w:rsidP="006E2B7B">
            <w:pPr>
              <w:rPr>
                <w:b/>
                <w:szCs w:val="22"/>
                <w:lang w:val="en-US"/>
              </w:rPr>
            </w:pPr>
          </w:p>
          <w:p w14:paraId="0BF0F871" w14:textId="77777777" w:rsidR="00666C7B" w:rsidRPr="007D495B" w:rsidRDefault="00666C7B" w:rsidP="006E2B7B">
            <w:pPr>
              <w:rPr>
                <w:szCs w:val="22"/>
                <w:lang w:val="en-US"/>
              </w:rPr>
            </w:pPr>
            <w:r w:rsidRPr="007D495B">
              <w:rPr>
                <w:b/>
                <w:szCs w:val="22"/>
                <w:lang w:val="en-US"/>
              </w:rPr>
              <w:t xml:space="preserve">Staff reporting to this post: </w:t>
            </w:r>
            <w:r w:rsidRPr="007D495B">
              <w:rPr>
                <w:szCs w:val="22"/>
                <w:lang w:val="en-US"/>
              </w:rPr>
              <w:t>None</w:t>
            </w:r>
          </w:p>
          <w:p w14:paraId="3677BF53" w14:textId="77777777" w:rsidR="00666C7B" w:rsidRPr="007D495B" w:rsidRDefault="00666C7B" w:rsidP="006E2B7B">
            <w:pPr>
              <w:rPr>
                <w:szCs w:val="22"/>
                <w:lang w:val="en-US"/>
              </w:rPr>
            </w:pPr>
            <w:r w:rsidRPr="007D495B">
              <w:rPr>
                <w:b/>
                <w:szCs w:val="22"/>
                <w:lang w:val="en-US"/>
              </w:rPr>
              <w:t xml:space="preserve">Budget Responsibilities: </w:t>
            </w:r>
            <w:r w:rsidRPr="007D495B">
              <w:rPr>
                <w:szCs w:val="22"/>
                <w:lang w:val="en-US"/>
              </w:rPr>
              <w:t>Managing activity budgets</w:t>
            </w:r>
          </w:p>
          <w:p w14:paraId="2AF39671" w14:textId="77777777" w:rsidR="00666C7B" w:rsidRPr="007D495B" w:rsidRDefault="00666C7B" w:rsidP="006E2B7B">
            <w:pPr>
              <w:rPr>
                <w:szCs w:val="22"/>
                <w:lang w:val="en-US"/>
              </w:rPr>
            </w:pPr>
            <w:r w:rsidRPr="007D495B">
              <w:rPr>
                <w:b/>
                <w:szCs w:val="22"/>
                <w:lang w:val="en-US"/>
              </w:rPr>
              <w:t xml:space="preserve">Other Reporting and Coordination Responsibilities: </w:t>
            </w:r>
            <w:r w:rsidRPr="008B45C7">
              <w:rPr>
                <w:bCs/>
                <w:szCs w:val="22"/>
                <w:lang w:val="en-US"/>
              </w:rPr>
              <w:t>PCPH Partners</w:t>
            </w:r>
            <w:r w:rsidRPr="008B45C7">
              <w:rPr>
                <w:b/>
                <w:szCs w:val="22"/>
                <w:lang w:val="en-US"/>
              </w:rPr>
              <w:t xml:space="preserve">, </w:t>
            </w:r>
            <w:r w:rsidRPr="007D495B">
              <w:rPr>
                <w:szCs w:val="22"/>
                <w:lang w:val="en-US"/>
              </w:rPr>
              <w:t>Community stakeholders, including children</w:t>
            </w:r>
          </w:p>
        </w:tc>
      </w:tr>
      <w:tr w:rsidR="00666C7B" w:rsidRPr="007D495B" w14:paraId="60FE8438" w14:textId="77777777" w:rsidTr="0F2D8988">
        <w:trPr>
          <w:trHeight w:val="2366"/>
        </w:trPr>
        <w:tc>
          <w:tcPr>
            <w:tcW w:w="0" w:type="auto"/>
            <w:gridSpan w:val="2"/>
          </w:tcPr>
          <w:p w14:paraId="54966537" w14:textId="77777777" w:rsidR="00666C7B" w:rsidRPr="007D495B" w:rsidRDefault="00666C7B" w:rsidP="006E2B7B">
            <w:pPr>
              <w:rPr>
                <w:b/>
                <w:szCs w:val="22"/>
                <w:lang w:val="en-US"/>
              </w:rPr>
            </w:pPr>
            <w:r w:rsidRPr="007D495B">
              <w:rPr>
                <w:b/>
                <w:szCs w:val="22"/>
                <w:lang w:val="en-US"/>
              </w:rPr>
              <w:t>KEY AREAS OF ACCOUNTABILITY:</w:t>
            </w:r>
          </w:p>
          <w:p w14:paraId="28B5BF88" w14:textId="77777777" w:rsidR="00666C7B" w:rsidRPr="008B45C7" w:rsidRDefault="00666C7B" w:rsidP="00666C7B">
            <w:pPr>
              <w:pStyle w:val="ListParagraph"/>
              <w:numPr>
                <w:ilvl w:val="0"/>
                <w:numId w:val="17"/>
              </w:numPr>
              <w:rPr>
                <w:rFonts w:asciiTheme="minorHAnsi" w:hAnsiTheme="minorHAnsi"/>
              </w:rPr>
            </w:pPr>
            <w:r w:rsidRPr="008B45C7">
              <w:rPr>
                <w:rFonts w:asciiTheme="minorHAnsi" w:hAnsiTheme="minorHAnsi"/>
              </w:rPr>
              <w:t>Programming</w:t>
            </w:r>
          </w:p>
          <w:p w14:paraId="5F8181FF" w14:textId="77777777" w:rsidR="00666C7B" w:rsidRPr="008B45C7" w:rsidRDefault="00666C7B" w:rsidP="00666C7B">
            <w:pPr>
              <w:pStyle w:val="ListParagraph"/>
              <w:numPr>
                <w:ilvl w:val="0"/>
                <w:numId w:val="18"/>
              </w:numPr>
              <w:ind w:left="1418"/>
              <w:rPr>
                <w:rFonts w:asciiTheme="minorHAnsi" w:hAnsiTheme="minorHAnsi"/>
              </w:rPr>
            </w:pPr>
            <w:r w:rsidRPr="008B45C7">
              <w:rPr>
                <w:rFonts w:asciiTheme="minorHAnsi" w:hAnsiTheme="minorHAnsi"/>
              </w:rPr>
              <w:t>Contributes to the analysis and periodic updating of issues of online sexual abuse and exploitation of children and child sexual abuse and exploitation materials.</w:t>
            </w:r>
          </w:p>
          <w:p w14:paraId="0664F951" w14:textId="77777777" w:rsidR="00666C7B" w:rsidRPr="008B45C7" w:rsidRDefault="00666C7B" w:rsidP="00666C7B">
            <w:pPr>
              <w:pStyle w:val="ListParagraph"/>
              <w:numPr>
                <w:ilvl w:val="0"/>
                <w:numId w:val="18"/>
              </w:numPr>
              <w:ind w:left="1418"/>
              <w:rPr>
                <w:rFonts w:asciiTheme="minorHAnsi" w:hAnsiTheme="minorHAnsi"/>
              </w:rPr>
            </w:pPr>
            <w:r w:rsidRPr="008B45C7">
              <w:rPr>
                <w:rFonts w:asciiTheme="minorHAnsi" w:hAnsiTheme="minorHAnsi"/>
              </w:rPr>
              <w:t xml:space="preserve">Ensures that the project’s detailed implementation plan is implemented and that deliverables for the project are being achieved. </w:t>
            </w:r>
          </w:p>
          <w:p w14:paraId="6ABD5E8E" w14:textId="77777777" w:rsidR="00666C7B" w:rsidRPr="008B45C7" w:rsidRDefault="00666C7B" w:rsidP="00666C7B">
            <w:pPr>
              <w:pStyle w:val="ListParagraph"/>
              <w:numPr>
                <w:ilvl w:val="0"/>
                <w:numId w:val="18"/>
              </w:numPr>
              <w:ind w:left="1418"/>
              <w:rPr>
                <w:rFonts w:asciiTheme="minorHAnsi" w:hAnsiTheme="minorHAnsi"/>
              </w:rPr>
            </w:pPr>
            <w:r w:rsidRPr="008B45C7">
              <w:rPr>
                <w:rFonts w:asciiTheme="minorHAnsi" w:hAnsiTheme="minorHAnsi"/>
              </w:rPr>
              <w:t xml:space="preserve">Coordinates with the other program/project staff and the program manager to ensure the synchronized delivery of outputs according to plan in the project areas. </w:t>
            </w:r>
          </w:p>
          <w:p w14:paraId="7DE16E62" w14:textId="77777777" w:rsidR="00666C7B" w:rsidRPr="008B45C7" w:rsidRDefault="00666C7B" w:rsidP="00666C7B">
            <w:pPr>
              <w:pStyle w:val="ListParagraph"/>
              <w:numPr>
                <w:ilvl w:val="0"/>
                <w:numId w:val="18"/>
              </w:numPr>
              <w:ind w:left="1418"/>
              <w:rPr>
                <w:rFonts w:asciiTheme="minorHAnsi" w:hAnsiTheme="minorHAnsi"/>
              </w:rPr>
            </w:pPr>
            <w:r w:rsidRPr="008B45C7">
              <w:rPr>
                <w:rFonts w:asciiTheme="minorHAnsi" w:hAnsiTheme="minorHAnsi"/>
              </w:rPr>
              <w:t>Together with the Project Coordinator, responsible for the timely submission to the Child Protection Manager and Child Protection and Child Rights Governance Manager of well-prepared project updates and reports that may be required.</w:t>
            </w:r>
          </w:p>
          <w:p w14:paraId="4C54AF05" w14:textId="77777777" w:rsidR="00666C7B" w:rsidRPr="008B45C7" w:rsidRDefault="00666C7B" w:rsidP="00666C7B">
            <w:pPr>
              <w:pStyle w:val="ListParagraph"/>
              <w:numPr>
                <w:ilvl w:val="0"/>
                <w:numId w:val="18"/>
              </w:numPr>
              <w:ind w:left="1418"/>
              <w:rPr>
                <w:rFonts w:asciiTheme="minorHAnsi" w:hAnsiTheme="minorHAnsi"/>
              </w:rPr>
            </w:pPr>
            <w:r w:rsidRPr="008B45C7">
              <w:rPr>
                <w:rFonts w:asciiTheme="minorHAnsi" w:hAnsiTheme="minorHAnsi"/>
              </w:rPr>
              <w:t>Attends regular project meetings.</w:t>
            </w:r>
          </w:p>
          <w:p w14:paraId="67CB31C0" w14:textId="77777777" w:rsidR="00666C7B" w:rsidRPr="008B45C7" w:rsidRDefault="00666C7B" w:rsidP="006E2B7B">
            <w:pPr>
              <w:pStyle w:val="ListParagraph"/>
              <w:ind w:left="1080"/>
              <w:rPr>
                <w:rFonts w:asciiTheme="minorHAnsi" w:hAnsiTheme="minorHAnsi"/>
              </w:rPr>
            </w:pPr>
          </w:p>
          <w:p w14:paraId="794071E8" w14:textId="77777777" w:rsidR="00666C7B" w:rsidRPr="008B45C7" w:rsidRDefault="00666C7B" w:rsidP="00666C7B">
            <w:pPr>
              <w:pStyle w:val="ListParagraph"/>
              <w:numPr>
                <w:ilvl w:val="0"/>
                <w:numId w:val="17"/>
              </w:numPr>
              <w:rPr>
                <w:rFonts w:asciiTheme="minorHAnsi" w:hAnsiTheme="minorHAnsi"/>
              </w:rPr>
            </w:pPr>
            <w:r w:rsidRPr="008B45C7">
              <w:rPr>
                <w:rFonts w:asciiTheme="minorHAnsi" w:hAnsiTheme="minorHAnsi"/>
              </w:rPr>
              <w:t>Networking, Partnering and Advocacy</w:t>
            </w:r>
          </w:p>
          <w:p w14:paraId="385EC559" w14:textId="77777777" w:rsidR="00666C7B" w:rsidRPr="008B45C7" w:rsidRDefault="00666C7B" w:rsidP="00666C7B">
            <w:pPr>
              <w:pStyle w:val="ListParagraph"/>
              <w:numPr>
                <w:ilvl w:val="0"/>
                <w:numId w:val="19"/>
              </w:numPr>
              <w:ind w:left="1440"/>
              <w:rPr>
                <w:rFonts w:asciiTheme="minorHAnsi" w:hAnsiTheme="minorHAnsi"/>
              </w:rPr>
            </w:pPr>
            <w:r w:rsidRPr="008B45C7">
              <w:rPr>
                <w:rFonts w:asciiTheme="minorHAnsi" w:hAnsiTheme="minorHAnsi"/>
              </w:rPr>
              <w:t>Establish contact with and understand the work of the national government agencies, CSOs, professional groups, and academic institutions.</w:t>
            </w:r>
          </w:p>
          <w:p w14:paraId="26C5A8BF" w14:textId="77777777" w:rsidR="00666C7B" w:rsidRPr="008B45C7" w:rsidRDefault="00666C7B" w:rsidP="00666C7B">
            <w:pPr>
              <w:pStyle w:val="ListParagraph"/>
              <w:numPr>
                <w:ilvl w:val="0"/>
                <w:numId w:val="19"/>
              </w:numPr>
              <w:ind w:left="1440"/>
              <w:rPr>
                <w:rFonts w:asciiTheme="minorHAnsi" w:hAnsiTheme="minorHAnsi"/>
              </w:rPr>
            </w:pPr>
            <w:r w:rsidRPr="008B45C7">
              <w:rPr>
                <w:rFonts w:asciiTheme="minorHAnsi" w:hAnsiTheme="minorHAnsi"/>
              </w:rPr>
              <w:t xml:space="preserve">Represent SC in meetings, conferences, and related activities at the sub-national and </w:t>
            </w:r>
          </w:p>
          <w:p w14:paraId="07E770D2" w14:textId="77777777" w:rsidR="00666C7B" w:rsidRPr="008B45C7" w:rsidRDefault="00666C7B" w:rsidP="006E2B7B">
            <w:pPr>
              <w:pStyle w:val="ListParagraph"/>
              <w:ind w:left="1440"/>
              <w:rPr>
                <w:rFonts w:asciiTheme="minorHAnsi" w:hAnsiTheme="minorHAnsi"/>
              </w:rPr>
            </w:pPr>
            <w:r w:rsidRPr="008B45C7">
              <w:rPr>
                <w:rFonts w:asciiTheme="minorHAnsi" w:hAnsiTheme="minorHAnsi"/>
              </w:rPr>
              <w:t>national level</w:t>
            </w:r>
          </w:p>
          <w:p w14:paraId="54DFDC10" w14:textId="77777777" w:rsidR="00666C7B" w:rsidRPr="008B45C7" w:rsidRDefault="00666C7B" w:rsidP="00666C7B">
            <w:pPr>
              <w:pStyle w:val="ListParagraph"/>
              <w:numPr>
                <w:ilvl w:val="0"/>
                <w:numId w:val="19"/>
              </w:numPr>
              <w:ind w:left="1440"/>
              <w:rPr>
                <w:rFonts w:asciiTheme="minorHAnsi" w:hAnsiTheme="minorHAnsi"/>
              </w:rPr>
            </w:pPr>
            <w:r w:rsidRPr="008B45C7">
              <w:rPr>
                <w:rFonts w:asciiTheme="minorHAnsi" w:hAnsiTheme="minorHAnsi"/>
              </w:rPr>
              <w:t>Supports local and national advocacy activities related to the Project.</w:t>
            </w:r>
          </w:p>
          <w:p w14:paraId="2B0A3F5C" w14:textId="77777777" w:rsidR="00666C7B" w:rsidRPr="008B45C7" w:rsidRDefault="00666C7B" w:rsidP="00666C7B">
            <w:pPr>
              <w:pStyle w:val="ListParagraph"/>
              <w:numPr>
                <w:ilvl w:val="0"/>
                <w:numId w:val="19"/>
              </w:numPr>
              <w:ind w:left="1440"/>
              <w:rPr>
                <w:rFonts w:asciiTheme="minorHAnsi" w:hAnsiTheme="minorHAnsi"/>
              </w:rPr>
            </w:pPr>
            <w:r w:rsidRPr="008B45C7">
              <w:rPr>
                <w:rFonts w:asciiTheme="minorHAnsi" w:hAnsiTheme="minorHAnsi"/>
              </w:rPr>
              <w:t xml:space="preserve">Coordinates with the CRG Adviser, Child Protection Adviser, and Advocacy Manager on the project advocacy activities with the national and local government partners </w:t>
            </w:r>
          </w:p>
          <w:p w14:paraId="432D7554" w14:textId="77777777" w:rsidR="00666C7B" w:rsidRPr="008B45C7" w:rsidRDefault="00666C7B" w:rsidP="00666C7B">
            <w:pPr>
              <w:pStyle w:val="ListParagraph"/>
              <w:numPr>
                <w:ilvl w:val="0"/>
                <w:numId w:val="19"/>
              </w:numPr>
              <w:ind w:left="1440"/>
              <w:rPr>
                <w:rFonts w:asciiTheme="minorHAnsi" w:hAnsiTheme="minorHAnsi"/>
              </w:rPr>
            </w:pPr>
            <w:r w:rsidRPr="008B45C7">
              <w:rPr>
                <w:rFonts w:asciiTheme="minorHAnsi" w:hAnsiTheme="minorHAnsi"/>
              </w:rPr>
              <w:t xml:space="preserve">Organizes partners and stakeholder meetings. </w:t>
            </w:r>
          </w:p>
          <w:p w14:paraId="41FAE73D" w14:textId="77777777" w:rsidR="00666C7B" w:rsidRPr="008B45C7" w:rsidRDefault="00666C7B" w:rsidP="006E2B7B">
            <w:pPr>
              <w:rPr>
                <w:szCs w:val="22"/>
              </w:rPr>
            </w:pPr>
          </w:p>
          <w:p w14:paraId="5185F330" w14:textId="77777777" w:rsidR="00666C7B" w:rsidRPr="008B45C7" w:rsidRDefault="00666C7B" w:rsidP="00666C7B">
            <w:pPr>
              <w:pStyle w:val="ListParagraph"/>
              <w:numPr>
                <w:ilvl w:val="0"/>
                <w:numId w:val="17"/>
              </w:numPr>
              <w:rPr>
                <w:rFonts w:asciiTheme="minorHAnsi" w:hAnsiTheme="minorHAnsi"/>
              </w:rPr>
            </w:pPr>
            <w:r w:rsidRPr="008B45C7">
              <w:rPr>
                <w:rFonts w:asciiTheme="minorHAnsi" w:hAnsiTheme="minorHAnsi"/>
              </w:rPr>
              <w:t>Partnership Management</w:t>
            </w:r>
          </w:p>
          <w:p w14:paraId="1ACF6516" w14:textId="77777777" w:rsidR="00666C7B" w:rsidRPr="008B45C7" w:rsidRDefault="00666C7B" w:rsidP="00666C7B">
            <w:pPr>
              <w:pStyle w:val="ListParagraph"/>
              <w:numPr>
                <w:ilvl w:val="0"/>
                <w:numId w:val="20"/>
              </w:numPr>
              <w:ind w:left="1418"/>
              <w:rPr>
                <w:rFonts w:asciiTheme="minorHAnsi" w:hAnsiTheme="minorHAnsi"/>
              </w:rPr>
            </w:pPr>
            <w:r w:rsidRPr="008B45C7">
              <w:rPr>
                <w:rFonts w:asciiTheme="minorHAnsi" w:hAnsiTheme="minorHAnsi"/>
              </w:rPr>
              <w:t>Provides technical assistance to the sub-award partner to ensure meeting of standards and quality benchmarks, achieving expected results, and assisting the partner in the analysis of project results and in generating learning.</w:t>
            </w:r>
          </w:p>
          <w:p w14:paraId="2165BF02" w14:textId="77777777" w:rsidR="00666C7B" w:rsidRPr="008B45C7" w:rsidRDefault="00666C7B" w:rsidP="00666C7B">
            <w:pPr>
              <w:pStyle w:val="ListParagraph"/>
              <w:numPr>
                <w:ilvl w:val="0"/>
                <w:numId w:val="20"/>
              </w:numPr>
              <w:ind w:left="1418"/>
              <w:rPr>
                <w:rFonts w:asciiTheme="minorHAnsi" w:hAnsiTheme="minorHAnsi"/>
              </w:rPr>
            </w:pPr>
            <w:r w:rsidRPr="008B45C7">
              <w:rPr>
                <w:rFonts w:asciiTheme="minorHAnsi" w:hAnsiTheme="minorHAnsi"/>
              </w:rPr>
              <w:t>Contributes to the design of partner meetings and actively participates in partner visits and monitoring.</w:t>
            </w:r>
          </w:p>
          <w:p w14:paraId="575D642D" w14:textId="77777777" w:rsidR="00666C7B" w:rsidRPr="008B45C7" w:rsidRDefault="00666C7B" w:rsidP="006E2B7B">
            <w:pPr>
              <w:pStyle w:val="ListParagraph"/>
              <w:ind w:left="1080"/>
              <w:rPr>
                <w:rFonts w:asciiTheme="minorHAnsi" w:hAnsiTheme="minorHAnsi"/>
              </w:rPr>
            </w:pPr>
          </w:p>
          <w:p w14:paraId="34D8F1E2" w14:textId="77777777" w:rsidR="00666C7B" w:rsidRPr="008B45C7" w:rsidRDefault="00666C7B" w:rsidP="00666C7B">
            <w:pPr>
              <w:pStyle w:val="ListParagraph"/>
              <w:numPr>
                <w:ilvl w:val="0"/>
                <w:numId w:val="17"/>
              </w:numPr>
              <w:rPr>
                <w:rFonts w:asciiTheme="minorHAnsi" w:hAnsiTheme="minorHAnsi"/>
              </w:rPr>
            </w:pPr>
            <w:r w:rsidRPr="008B45C7">
              <w:rPr>
                <w:rFonts w:asciiTheme="minorHAnsi" w:hAnsiTheme="minorHAnsi"/>
              </w:rPr>
              <w:t>Monitoring, Evaluation, Accountability and Learning</w:t>
            </w:r>
          </w:p>
          <w:p w14:paraId="01C43549" w14:textId="77777777" w:rsidR="00666C7B" w:rsidRPr="008B45C7" w:rsidRDefault="00666C7B" w:rsidP="00666C7B">
            <w:pPr>
              <w:pStyle w:val="ListParagraph"/>
              <w:numPr>
                <w:ilvl w:val="0"/>
                <w:numId w:val="21"/>
              </w:numPr>
              <w:ind w:left="1440"/>
              <w:rPr>
                <w:rFonts w:asciiTheme="minorHAnsi" w:hAnsiTheme="minorHAnsi"/>
              </w:rPr>
            </w:pPr>
            <w:r w:rsidRPr="008B45C7">
              <w:rPr>
                <w:rFonts w:asciiTheme="minorHAnsi" w:hAnsiTheme="minorHAnsi"/>
              </w:rPr>
              <w:t xml:space="preserve">Monitors the project’s progress against the objectives and expected results, and target </w:t>
            </w:r>
          </w:p>
          <w:p w14:paraId="5F3CDE40" w14:textId="77777777" w:rsidR="00666C7B" w:rsidRPr="008B45C7" w:rsidRDefault="00666C7B" w:rsidP="006E2B7B">
            <w:pPr>
              <w:pStyle w:val="ListParagraph"/>
              <w:ind w:left="1440"/>
              <w:rPr>
                <w:rFonts w:asciiTheme="minorHAnsi" w:hAnsiTheme="minorHAnsi"/>
              </w:rPr>
            </w:pPr>
            <w:r w:rsidRPr="008B45C7">
              <w:rPr>
                <w:rFonts w:asciiTheme="minorHAnsi" w:hAnsiTheme="minorHAnsi"/>
              </w:rPr>
              <w:t>outputs</w:t>
            </w:r>
          </w:p>
          <w:p w14:paraId="3D2727F3" w14:textId="77777777" w:rsidR="00666C7B" w:rsidRPr="008B45C7" w:rsidRDefault="00666C7B" w:rsidP="00666C7B">
            <w:pPr>
              <w:pStyle w:val="ListParagraph"/>
              <w:numPr>
                <w:ilvl w:val="0"/>
                <w:numId w:val="21"/>
              </w:numPr>
              <w:ind w:left="1440"/>
              <w:rPr>
                <w:rFonts w:asciiTheme="minorHAnsi" w:hAnsiTheme="minorHAnsi"/>
              </w:rPr>
            </w:pPr>
            <w:r w:rsidRPr="008B45C7">
              <w:rPr>
                <w:rFonts w:asciiTheme="minorHAnsi" w:hAnsiTheme="minorHAnsi"/>
              </w:rPr>
              <w:t>Prepares timely program and donor reports for the Project in compliance with internal SC requirements.</w:t>
            </w:r>
          </w:p>
          <w:p w14:paraId="223478EF" w14:textId="77777777" w:rsidR="00666C7B" w:rsidRPr="008B45C7" w:rsidRDefault="00666C7B" w:rsidP="00666C7B">
            <w:pPr>
              <w:pStyle w:val="ListParagraph"/>
              <w:numPr>
                <w:ilvl w:val="0"/>
                <w:numId w:val="21"/>
              </w:numPr>
              <w:ind w:left="1440"/>
              <w:rPr>
                <w:rFonts w:asciiTheme="minorHAnsi" w:hAnsiTheme="minorHAnsi"/>
              </w:rPr>
            </w:pPr>
            <w:r w:rsidRPr="008B45C7">
              <w:rPr>
                <w:rFonts w:asciiTheme="minorHAnsi" w:hAnsiTheme="minorHAnsi"/>
              </w:rPr>
              <w:t xml:space="preserve">Contributes to gathering and analyzing results for midyear and annual reviews and reports. </w:t>
            </w:r>
          </w:p>
          <w:p w14:paraId="521032A1" w14:textId="77777777" w:rsidR="00666C7B" w:rsidRPr="008B45C7" w:rsidRDefault="00666C7B" w:rsidP="00666C7B">
            <w:pPr>
              <w:pStyle w:val="ListParagraph"/>
              <w:numPr>
                <w:ilvl w:val="0"/>
                <w:numId w:val="21"/>
              </w:numPr>
              <w:ind w:left="1440"/>
              <w:rPr>
                <w:rFonts w:asciiTheme="minorHAnsi" w:hAnsiTheme="minorHAnsi"/>
              </w:rPr>
            </w:pPr>
            <w:r w:rsidRPr="008B45C7">
              <w:rPr>
                <w:rFonts w:asciiTheme="minorHAnsi" w:hAnsiTheme="minorHAnsi"/>
              </w:rPr>
              <w:t>Produce and compile regular activity reports and updates on the implementation of the Project</w:t>
            </w:r>
          </w:p>
          <w:p w14:paraId="5273211B" w14:textId="77777777" w:rsidR="00666C7B" w:rsidRPr="008B45C7" w:rsidRDefault="00666C7B" w:rsidP="00666C7B">
            <w:pPr>
              <w:pStyle w:val="ListParagraph"/>
              <w:numPr>
                <w:ilvl w:val="0"/>
                <w:numId w:val="21"/>
              </w:numPr>
              <w:ind w:left="1440"/>
              <w:rPr>
                <w:rFonts w:asciiTheme="minorHAnsi" w:hAnsiTheme="minorHAnsi"/>
              </w:rPr>
            </w:pPr>
            <w:r w:rsidRPr="008B45C7">
              <w:rPr>
                <w:rFonts w:asciiTheme="minorHAnsi" w:hAnsiTheme="minorHAnsi"/>
              </w:rPr>
              <w:t>Maintain and safe-keep Project files and documents</w:t>
            </w:r>
          </w:p>
          <w:p w14:paraId="25C9E1C0" w14:textId="77777777" w:rsidR="00666C7B" w:rsidRPr="008B45C7" w:rsidRDefault="00666C7B" w:rsidP="00666C7B">
            <w:pPr>
              <w:pStyle w:val="ListParagraph"/>
              <w:numPr>
                <w:ilvl w:val="0"/>
                <w:numId w:val="21"/>
              </w:numPr>
              <w:ind w:left="1440"/>
              <w:rPr>
                <w:rFonts w:asciiTheme="minorHAnsi" w:hAnsiTheme="minorHAnsi"/>
              </w:rPr>
            </w:pPr>
            <w:r w:rsidRPr="008B45C7">
              <w:rPr>
                <w:rFonts w:asciiTheme="minorHAnsi" w:hAnsiTheme="minorHAnsi"/>
              </w:rPr>
              <w:t xml:space="preserve">Supervises consultants conducting program assessments, process documentation, and </w:t>
            </w:r>
          </w:p>
          <w:p w14:paraId="4CE64D87" w14:textId="77777777" w:rsidR="00666C7B" w:rsidRPr="008B45C7" w:rsidRDefault="00666C7B" w:rsidP="006E2B7B">
            <w:pPr>
              <w:pStyle w:val="ListParagraph"/>
              <w:ind w:left="1440"/>
              <w:rPr>
                <w:rFonts w:asciiTheme="minorHAnsi" w:hAnsiTheme="minorHAnsi"/>
              </w:rPr>
            </w:pPr>
            <w:r w:rsidRPr="008B45C7">
              <w:rPr>
                <w:rFonts w:asciiTheme="minorHAnsi" w:hAnsiTheme="minorHAnsi"/>
              </w:rPr>
              <w:t>module development, and others.</w:t>
            </w:r>
          </w:p>
          <w:p w14:paraId="3A391886" w14:textId="77777777" w:rsidR="00666C7B" w:rsidRPr="008B45C7" w:rsidRDefault="00666C7B" w:rsidP="00666C7B">
            <w:pPr>
              <w:pStyle w:val="ListParagraph"/>
              <w:numPr>
                <w:ilvl w:val="0"/>
                <w:numId w:val="21"/>
              </w:numPr>
              <w:ind w:left="1440"/>
              <w:rPr>
                <w:rFonts w:asciiTheme="minorHAnsi" w:hAnsiTheme="minorHAnsi"/>
              </w:rPr>
            </w:pPr>
            <w:r w:rsidRPr="008B45C7">
              <w:rPr>
                <w:rFonts w:asciiTheme="minorHAnsi" w:hAnsiTheme="minorHAnsi"/>
              </w:rPr>
              <w:t>Organizes monitoring and assessment meetings for the Project.</w:t>
            </w:r>
          </w:p>
          <w:p w14:paraId="3B6E9669" w14:textId="77777777" w:rsidR="00666C7B" w:rsidRPr="008B45C7" w:rsidRDefault="00666C7B" w:rsidP="006E2B7B">
            <w:pPr>
              <w:pStyle w:val="ListParagraph"/>
              <w:ind w:left="1080"/>
              <w:rPr>
                <w:rFonts w:asciiTheme="minorHAnsi" w:hAnsiTheme="minorHAnsi"/>
              </w:rPr>
            </w:pPr>
          </w:p>
          <w:p w14:paraId="1C8D09CC" w14:textId="77777777" w:rsidR="00666C7B" w:rsidRPr="008B45C7" w:rsidRDefault="00666C7B" w:rsidP="00666C7B">
            <w:pPr>
              <w:pStyle w:val="ListParagraph"/>
              <w:numPr>
                <w:ilvl w:val="0"/>
                <w:numId w:val="17"/>
              </w:numPr>
              <w:rPr>
                <w:rFonts w:asciiTheme="minorHAnsi" w:hAnsiTheme="minorHAnsi"/>
              </w:rPr>
            </w:pPr>
            <w:r w:rsidRPr="008B45C7">
              <w:rPr>
                <w:rFonts w:asciiTheme="minorHAnsi" w:hAnsiTheme="minorHAnsi"/>
              </w:rPr>
              <w:t>Capacity Building</w:t>
            </w:r>
          </w:p>
          <w:p w14:paraId="69BD8DCE"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 xml:space="preserve">Attends capacity-building activities as directed </w:t>
            </w:r>
          </w:p>
          <w:p w14:paraId="27F6089B"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Participates in echoing session and shares this with colleagues.</w:t>
            </w:r>
          </w:p>
          <w:p w14:paraId="24B4E3F3"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Uses/adopts lessons and insights in program implementation.</w:t>
            </w:r>
          </w:p>
          <w:p w14:paraId="4A999940"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Supports the conduct of joint capacity-building activities involving program staff and partners at national and local levels.</w:t>
            </w:r>
          </w:p>
          <w:p w14:paraId="0198FA08" w14:textId="77777777" w:rsidR="00666C7B" w:rsidRPr="008B45C7" w:rsidRDefault="00666C7B" w:rsidP="006E2B7B">
            <w:pPr>
              <w:pStyle w:val="ListParagraph"/>
              <w:ind w:left="1440"/>
              <w:rPr>
                <w:rFonts w:asciiTheme="minorHAnsi" w:hAnsiTheme="minorHAnsi"/>
              </w:rPr>
            </w:pPr>
          </w:p>
          <w:p w14:paraId="64BCA6D9" w14:textId="77777777" w:rsidR="00666C7B" w:rsidRPr="008B45C7" w:rsidRDefault="00666C7B" w:rsidP="00666C7B">
            <w:pPr>
              <w:pStyle w:val="ListParagraph"/>
              <w:numPr>
                <w:ilvl w:val="0"/>
                <w:numId w:val="17"/>
              </w:numPr>
              <w:rPr>
                <w:rFonts w:asciiTheme="minorHAnsi" w:hAnsiTheme="minorHAnsi"/>
              </w:rPr>
            </w:pPr>
            <w:r w:rsidRPr="008B45C7">
              <w:rPr>
                <w:rFonts w:asciiTheme="minorHAnsi" w:hAnsiTheme="minorHAnsi"/>
              </w:rPr>
              <w:t>Finance and Supply Chain</w:t>
            </w:r>
          </w:p>
          <w:p w14:paraId="3459B78A"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Ensure that program activities, initiatives, processes, and events are in line with SC policies and procedures.</w:t>
            </w:r>
          </w:p>
          <w:p w14:paraId="70E2ECDE"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Works closely with the Supply Chain Team in designing the Procurement Plan of the Project.</w:t>
            </w:r>
          </w:p>
          <w:p w14:paraId="4CA5E248"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 xml:space="preserve">Ensures the judicious management of the project’s resources. </w:t>
            </w:r>
          </w:p>
          <w:p w14:paraId="12E6B1B6"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 xml:space="preserve">Coordinates with the Finance unit to ensure the availability and timely release of financial support for approved activities </w:t>
            </w:r>
          </w:p>
          <w:p w14:paraId="373C4685"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 xml:space="preserve">Monitor the budget vs actual </w:t>
            </w:r>
            <w:proofErr w:type="gramStart"/>
            <w:r w:rsidRPr="008B45C7">
              <w:rPr>
                <w:rFonts w:asciiTheme="minorHAnsi" w:hAnsiTheme="minorHAnsi"/>
              </w:rPr>
              <w:t>expenditures, and</w:t>
            </w:r>
            <w:proofErr w:type="gramEnd"/>
            <w:r w:rsidRPr="008B45C7">
              <w:rPr>
                <w:rFonts w:asciiTheme="minorHAnsi" w:hAnsiTheme="minorHAnsi"/>
              </w:rPr>
              <w:t xml:space="preserve"> adjusts program implementation as needed. </w:t>
            </w:r>
          </w:p>
          <w:p w14:paraId="1E6A2706"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Ensures sub-award partner’s compliance with finance regulations and procedures.</w:t>
            </w:r>
          </w:p>
          <w:p w14:paraId="6967C853" w14:textId="77777777" w:rsidR="00666C7B" w:rsidRPr="008B45C7" w:rsidRDefault="00666C7B" w:rsidP="006E2B7B">
            <w:pPr>
              <w:pStyle w:val="ListParagraph"/>
              <w:ind w:left="1440"/>
              <w:rPr>
                <w:rFonts w:asciiTheme="minorHAnsi" w:hAnsiTheme="minorHAnsi"/>
              </w:rPr>
            </w:pPr>
          </w:p>
          <w:p w14:paraId="4D7D0C5E" w14:textId="77777777" w:rsidR="00666C7B" w:rsidRPr="008B45C7" w:rsidRDefault="00666C7B" w:rsidP="00666C7B">
            <w:pPr>
              <w:pStyle w:val="ListParagraph"/>
              <w:numPr>
                <w:ilvl w:val="0"/>
                <w:numId w:val="17"/>
              </w:numPr>
              <w:rPr>
                <w:rFonts w:asciiTheme="minorHAnsi" w:hAnsiTheme="minorHAnsi"/>
              </w:rPr>
            </w:pPr>
            <w:r w:rsidRPr="008B45C7">
              <w:rPr>
                <w:rFonts w:asciiTheme="minorHAnsi" w:hAnsiTheme="minorHAnsi"/>
              </w:rPr>
              <w:t>Others</w:t>
            </w:r>
          </w:p>
          <w:p w14:paraId="5150416C"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Actively participates in relevant organizational meetings at the field office and national office levels.</w:t>
            </w:r>
          </w:p>
          <w:p w14:paraId="0EEAACD2"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 xml:space="preserve">Provides regular progress updates to the Project Coordinator, flags any issues/concerns </w:t>
            </w:r>
            <w:proofErr w:type="gramStart"/>
            <w:r w:rsidRPr="008B45C7">
              <w:rPr>
                <w:rFonts w:asciiTheme="minorHAnsi" w:hAnsiTheme="minorHAnsi"/>
              </w:rPr>
              <w:t>with regard to</w:t>
            </w:r>
            <w:proofErr w:type="gramEnd"/>
            <w:r w:rsidRPr="008B45C7">
              <w:rPr>
                <w:rFonts w:asciiTheme="minorHAnsi" w:hAnsiTheme="minorHAnsi"/>
              </w:rPr>
              <w:t xml:space="preserve"> the sub-award partners or other related project concerns</w:t>
            </w:r>
          </w:p>
          <w:p w14:paraId="5BF4ACEF"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Monitors and assesses the application of the Child Safeguarding Protocol with children and partners throughout the project cycle and in the implementation of project activities</w:t>
            </w:r>
          </w:p>
          <w:p w14:paraId="549B32F3" w14:textId="77777777" w:rsidR="00666C7B" w:rsidRPr="008B45C7" w:rsidRDefault="00666C7B" w:rsidP="00666C7B">
            <w:pPr>
              <w:pStyle w:val="ListParagraph"/>
              <w:numPr>
                <w:ilvl w:val="1"/>
                <w:numId w:val="17"/>
              </w:numPr>
              <w:rPr>
                <w:rFonts w:asciiTheme="minorHAnsi" w:hAnsiTheme="minorHAnsi"/>
              </w:rPr>
            </w:pPr>
            <w:r w:rsidRPr="008B45C7">
              <w:rPr>
                <w:rFonts w:asciiTheme="minorHAnsi" w:hAnsiTheme="minorHAnsi"/>
              </w:rPr>
              <w:t>Assumes other tasks as deemed necessary by the CP Manager and CPCRG Senior Manager.</w:t>
            </w:r>
          </w:p>
        </w:tc>
      </w:tr>
      <w:tr w:rsidR="00666C7B" w:rsidRPr="007D495B" w14:paraId="629C7FBA" w14:textId="77777777" w:rsidTr="0F2D8988">
        <w:trPr>
          <w:trHeight w:val="2366"/>
        </w:trPr>
        <w:tc>
          <w:tcPr>
            <w:tcW w:w="0" w:type="auto"/>
            <w:gridSpan w:val="2"/>
          </w:tcPr>
          <w:p w14:paraId="1F23406C" w14:textId="77777777" w:rsidR="00666C7B" w:rsidRPr="00D84238" w:rsidRDefault="00666C7B" w:rsidP="006E2B7B">
            <w:pPr>
              <w:rPr>
                <w:b/>
                <w:bCs/>
                <w:lang w:val="en-US"/>
              </w:rPr>
            </w:pPr>
            <w:r w:rsidRPr="00D84238">
              <w:rPr>
                <w:b/>
                <w:bCs/>
                <w:lang w:val="en-US"/>
              </w:rPr>
              <w:t>SKILLS AND BEHAVIOURS (our Values in Practice)</w:t>
            </w:r>
          </w:p>
          <w:p w14:paraId="266B2E2D" w14:textId="77777777" w:rsidR="00666C7B" w:rsidRDefault="00666C7B" w:rsidP="006E2B7B">
            <w:pPr>
              <w:rPr>
                <w:lang w:val="en-US"/>
              </w:rPr>
            </w:pPr>
          </w:p>
          <w:p w14:paraId="78D73E00" w14:textId="77777777" w:rsidR="00666C7B" w:rsidRPr="00D84238" w:rsidRDefault="00666C7B" w:rsidP="006E2B7B">
            <w:pPr>
              <w:rPr>
                <w:lang w:val="en-US"/>
              </w:rPr>
            </w:pPr>
            <w:r w:rsidRPr="00D84238">
              <w:rPr>
                <w:lang w:val="en-US"/>
              </w:rPr>
              <w:t>Accountability:</w:t>
            </w:r>
          </w:p>
          <w:p w14:paraId="7472750A" w14:textId="77777777" w:rsidR="00666C7B" w:rsidRPr="00D84238" w:rsidRDefault="00666C7B" w:rsidP="00666C7B">
            <w:pPr>
              <w:pStyle w:val="ListParagraph"/>
              <w:numPr>
                <w:ilvl w:val="0"/>
                <w:numId w:val="22"/>
              </w:numPr>
              <w:rPr>
                <w:lang w:val="en-US"/>
              </w:rPr>
            </w:pPr>
            <w:r w:rsidRPr="00D84238">
              <w:rPr>
                <w:lang w:val="en-US"/>
              </w:rPr>
              <w:t>Accepts responsibility for own actions</w:t>
            </w:r>
          </w:p>
          <w:p w14:paraId="66010853" w14:textId="77777777" w:rsidR="00666C7B" w:rsidRPr="00D84238" w:rsidRDefault="00666C7B" w:rsidP="00666C7B">
            <w:pPr>
              <w:pStyle w:val="ListParagraph"/>
              <w:numPr>
                <w:ilvl w:val="0"/>
                <w:numId w:val="22"/>
              </w:numPr>
              <w:rPr>
                <w:lang w:val="en-US"/>
              </w:rPr>
            </w:pPr>
            <w:r w:rsidRPr="00D84238">
              <w:rPr>
                <w:lang w:val="en-US"/>
              </w:rPr>
              <w:t>Appropriately balances needs and desires with available resources and constraints</w:t>
            </w:r>
          </w:p>
          <w:p w14:paraId="50A9568E" w14:textId="77777777" w:rsidR="00666C7B" w:rsidRPr="00D84238" w:rsidRDefault="00666C7B" w:rsidP="00666C7B">
            <w:pPr>
              <w:pStyle w:val="ListParagraph"/>
              <w:numPr>
                <w:ilvl w:val="0"/>
                <w:numId w:val="22"/>
              </w:numPr>
              <w:rPr>
                <w:lang w:val="en-US"/>
              </w:rPr>
            </w:pPr>
            <w:r w:rsidRPr="00D84238">
              <w:rPr>
                <w:lang w:val="en-US"/>
              </w:rPr>
              <w:t xml:space="preserve">Holds self and others accountable for making principled decisions </w:t>
            </w:r>
          </w:p>
          <w:p w14:paraId="0B6A6FD6" w14:textId="77777777" w:rsidR="00666C7B" w:rsidRPr="00D84238" w:rsidRDefault="00666C7B" w:rsidP="00666C7B">
            <w:pPr>
              <w:pStyle w:val="ListParagraph"/>
              <w:numPr>
                <w:ilvl w:val="0"/>
                <w:numId w:val="22"/>
              </w:numPr>
              <w:rPr>
                <w:lang w:val="en-US"/>
              </w:rPr>
            </w:pPr>
            <w:r w:rsidRPr="00D84238">
              <w:rPr>
                <w:lang w:val="en-US"/>
              </w:rPr>
              <w:t>Perseveres through various working conditions to complete tasks and projects</w:t>
            </w:r>
          </w:p>
          <w:p w14:paraId="0D512DF3" w14:textId="77777777" w:rsidR="00666C7B" w:rsidRPr="00D84238" w:rsidRDefault="00666C7B" w:rsidP="00666C7B">
            <w:pPr>
              <w:pStyle w:val="ListParagraph"/>
              <w:numPr>
                <w:ilvl w:val="0"/>
                <w:numId w:val="22"/>
              </w:numPr>
              <w:rPr>
                <w:lang w:val="en-US"/>
              </w:rPr>
            </w:pPr>
            <w:r w:rsidRPr="00D84238">
              <w:rPr>
                <w:lang w:val="en-US"/>
              </w:rPr>
              <w:t>Protects and uses resources and assets in the performance of work</w:t>
            </w:r>
          </w:p>
          <w:p w14:paraId="7E5C8882" w14:textId="77777777" w:rsidR="00666C7B" w:rsidRPr="00D84238" w:rsidRDefault="00666C7B" w:rsidP="00666C7B">
            <w:pPr>
              <w:pStyle w:val="ListParagraph"/>
              <w:numPr>
                <w:ilvl w:val="0"/>
                <w:numId w:val="22"/>
              </w:numPr>
              <w:rPr>
                <w:lang w:val="en-US"/>
              </w:rPr>
            </w:pPr>
            <w:r w:rsidRPr="00D84238">
              <w:rPr>
                <w:lang w:val="en-US"/>
              </w:rPr>
              <w:t>Systematically complies with administrative controls over funds, contracts and procurements</w:t>
            </w:r>
          </w:p>
          <w:p w14:paraId="3EEDDD23" w14:textId="77777777" w:rsidR="00666C7B" w:rsidRPr="00D84238" w:rsidRDefault="00666C7B" w:rsidP="00666C7B">
            <w:pPr>
              <w:pStyle w:val="ListParagraph"/>
              <w:numPr>
                <w:ilvl w:val="0"/>
                <w:numId w:val="22"/>
              </w:numPr>
              <w:rPr>
                <w:lang w:val="en-US"/>
              </w:rPr>
            </w:pPr>
            <w:r w:rsidRPr="00D84238">
              <w:rPr>
                <w:lang w:val="en-US"/>
              </w:rPr>
              <w:t>Takes personal responsibility for the success of work assignments, programs/projects</w:t>
            </w:r>
          </w:p>
          <w:p w14:paraId="46494F92" w14:textId="77777777" w:rsidR="00666C7B" w:rsidRPr="00D84238" w:rsidRDefault="00666C7B" w:rsidP="006E2B7B">
            <w:pPr>
              <w:rPr>
                <w:lang w:val="en-US"/>
              </w:rPr>
            </w:pPr>
          </w:p>
          <w:p w14:paraId="057E754D" w14:textId="77777777" w:rsidR="00666C7B" w:rsidRPr="00D84238" w:rsidRDefault="00666C7B" w:rsidP="006E2B7B">
            <w:pPr>
              <w:rPr>
                <w:lang w:val="en-US"/>
              </w:rPr>
            </w:pPr>
            <w:r w:rsidRPr="00D84238">
              <w:rPr>
                <w:lang w:val="en-US"/>
              </w:rPr>
              <w:t>Ambition:</w:t>
            </w:r>
          </w:p>
          <w:p w14:paraId="5F66B59B" w14:textId="77777777" w:rsidR="00666C7B" w:rsidRPr="00D84238" w:rsidRDefault="00666C7B" w:rsidP="00666C7B">
            <w:pPr>
              <w:pStyle w:val="ListParagraph"/>
              <w:numPr>
                <w:ilvl w:val="0"/>
                <w:numId w:val="23"/>
              </w:numPr>
              <w:rPr>
                <w:lang w:val="en-US"/>
              </w:rPr>
            </w:pPr>
            <w:r w:rsidRPr="00D84238">
              <w:rPr>
                <w:lang w:val="en-US"/>
              </w:rPr>
              <w:t>Creates opportunities or minimizes potential problems by anticipating and preparing for these in advance</w:t>
            </w:r>
          </w:p>
          <w:p w14:paraId="0251E2B7" w14:textId="77777777" w:rsidR="00666C7B" w:rsidRPr="00D84238" w:rsidRDefault="00666C7B" w:rsidP="00666C7B">
            <w:pPr>
              <w:pStyle w:val="ListParagraph"/>
              <w:numPr>
                <w:ilvl w:val="0"/>
                <w:numId w:val="23"/>
              </w:numPr>
              <w:rPr>
                <w:lang w:val="en-US"/>
              </w:rPr>
            </w:pPr>
            <w:r w:rsidRPr="00D84238">
              <w:rPr>
                <w:lang w:val="en-US"/>
              </w:rPr>
              <w:t>Exhibits a strong sense of urgency about solving problems and accomplishing work</w:t>
            </w:r>
          </w:p>
          <w:p w14:paraId="1A732D12" w14:textId="77777777" w:rsidR="00666C7B" w:rsidRPr="00D84238" w:rsidRDefault="00666C7B" w:rsidP="00666C7B">
            <w:pPr>
              <w:pStyle w:val="ListParagraph"/>
              <w:numPr>
                <w:ilvl w:val="0"/>
                <w:numId w:val="23"/>
              </w:numPr>
              <w:rPr>
                <w:lang w:val="en-US"/>
              </w:rPr>
            </w:pPr>
            <w:r w:rsidRPr="00D84238">
              <w:rPr>
                <w:lang w:val="en-US"/>
              </w:rPr>
              <w:t>Identifies and pursues areas for development and training that will enhance job performance</w:t>
            </w:r>
          </w:p>
          <w:p w14:paraId="4F94D3EC" w14:textId="77777777" w:rsidR="00666C7B" w:rsidRPr="00D84238" w:rsidRDefault="00666C7B" w:rsidP="00666C7B">
            <w:pPr>
              <w:pStyle w:val="ListParagraph"/>
              <w:numPr>
                <w:ilvl w:val="0"/>
                <w:numId w:val="23"/>
              </w:numPr>
              <w:rPr>
                <w:lang w:val="en-US"/>
              </w:rPr>
            </w:pPr>
            <w:r w:rsidRPr="00D84238">
              <w:rPr>
                <w:lang w:val="en-US"/>
              </w:rPr>
              <w:t>Maintains commitment to goals, in the face of obstacles and frustrations</w:t>
            </w:r>
          </w:p>
          <w:p w14:paraId="1B92E10C" w14:textId="77777777" w:rsidR="00666C7B" w:rsidRPr="00D84238" w:rsidRDefault="00666C7B" w:rsidP="00666C7B">
            <w:pPr>
              <w:pStyle w:val="ListParagraph"/>
              <w:numPr>
                <w:ilvl w:val="0"/>
                <w:numId w:val="23"/>
              </w:numPr>
              <w:rPr>
                <w:lang w:val="en-US"/>
              </w:rPr>
            </w:pPr>
            <w:r w:rsidRPr="00D84238">
              <w:rPr>
                <w:lang w:val="en-US"/>
              </w:rPr>
              <w:t>Presents a positive approach in dealing with requests for support or provisions by colleagues</w:t>
            </w:r>
          </w:p>
          <w:p w14:paraId="6CD05ACE" w14:textId="77777777" w:rsidR="00666C7B" w:rsidRPr="00D84238" w:rsidRDefault="00666C7B" w:rsidP="00666C7B">
            <w:pPr>
              <w:pStyle w:val="ListParagraph"/>
              <w:numPr>
                <w:ilvl w:val="0"/>
                <w:numId w:val="23"/>
              </w:numPr>
              <w:rPr>
                <w:lang w:val="en-US"/>
              </w:rPr>
            </w:pPr>
            <w:r w:rsidRPr="00D84238">
              <w:rPr>
                <w:lang w:val="en-US"/>
              </w:rPr>
              <w:t>Recognizes and acts upon opportunities</w:t>
            </w:r>
          </w:p>
          <w:p w14:paraId="10387BB0" w14:textId="77777777" w:rsidR="00666C7B" w:rsidRPr="00D84238" w:rsidRDefault="00666C7B" w:rsidP="006E2B7B">
            <w:pPr>
              <w:rPr>
                <w:lang w:val="en-US"/>
              </w:rPr>
            </w:pPr>
          </w:p>
          <w:p w14:paraId="61EDC350" w14:textId="77777777" w:rsidR="00666C7B" w:rsidRPr="00D84238" w:rsidRDefault="00666C7B" w:rsidP="006E2B7B">
            <w:pPr>
              <w:rPr>
                <w:lang w:val="en-US"/>
              </w:rPr>
            </w:pPr>
            <w:r w:rsidRPr="00D84238">
              <w:rPr>
                <w:lang w:val="en-US"/>
              </w:rPr>
              <w:t>Collaboration:</w:t>
            </w:r>
          </w:p>
          <w:p w14:paraId="796AACA0" w14:textId="77777777" w:rsidR="00666C7B" w:rsidRPr="00D84238" w:rsidRDefault="00666C7B" w:rsidP="00666C7B">
            <w:pPr>
              <w:pStyle w:val="ListParagraph"/>
              <w:numPr>
                <w:ilvl w:val="0"/>
                <w:numId w:val="24"/>
              </w:numPr>
              <w:rPr>
                <w:lang w:val="en-US"/>
              </w:rPr>
            </w:pPr>
            <w:r w:rsidRPr="00D84238">
              <w:rPr>
                <w:lang w:val="en-US"/>
              </w:rPr>
              <w:t>Communicates and cooperates with others who have a diversity of cultural and demographic backgrounds</w:t>
            </w:r>
          </w:p>
          <w:p w14:paraId="0C6D6ACB" w14:textId="77777777" w:rsidR="00666C7B" w:rsidRPr="00D84238" w:rsidRDefault="00666C7B" w:rsidP="00666C7B">
            <w:pPr>
              <w:pStyle w:val="ListParagraph"/>
              <w:numPr>
                <w:ilvl w:val="0"/>
                <w:numId w:val="24"/>
              </w:numPr>
              <w:rPr>
                <w:lang w:val="en-US"/>
              </w:rPr>
            </w:pPr>
            <w:r w:rsidRPr="00D84238">
              <w:rPr>
                <w:lang w:val="en-US"/>
              </w:rPr>
              <w:t>Demonstrates respect for the opinions of others</w:t>
            </w:r>
          </w:p>
          <w:p w14:paraId="5CA69A2D" w14:textId="77777777" w:rsidR="00666C7B" w:rsidRDefault="00666C7B" w:rsidP="00666C7B">
            <w:pPr>
              <w:pStyle w:val="ListParagraph"/>
              <w:numPr>
                <w:ilvl w:val="0"/>
                <w:numId w:val="24"/>
              </w:numPr>
              <w:rPr>
                <w:lang w:val="en-US"/>
              </w:rPr>
            </w:pPr>
            <w:r w:rsidRPr="00D84238">
              <w:rPr>
                <w:lang w:val="en-US"/>
              </w:rPr>
              <w:t>Finds areas of agreement when working with conflicting viewpoints and opinions</w:t>
            </w:r>
          </w:p>
          <w:p w14:paraId="7E75A588" w14:textId="77777777" w:rsidR="00666C7B" w:rsidRPr="00D84238" w:rsidRDefault="00666C7B" w:rsidP="00666C7B">
            <w:pPr>
              <w:pStyle w:val="ListParagraph"/>
              <w:numPr>
                <w:ilvl w:val="0"/>
                <w:numId w:val="24"/>
              </w:numPr>
              <w:rPr>
                <w:lang w:val="en-US"/>
              </w:rPr>
            </w:pPr>
            <w:r w:rsidRPr="00D84238">
              <w:rPr>
                <w:lang w:val="en-US"/>
              </w:rPr>
              <w:t>Seeks to understand issues, trends and perspectives of different groups that may be represented in a community</w:t>
            </w:r>
          </w:p>
          <w:p w14:paraId="025C55E9" w14:textId="77777777" w:rsidR="00666C7B" w:rsidRDefault="00666C7B" w:rsidP="00666C7B">
            <w:pPr>
              <w:pStyle w:val="ListParagraph"/>
              <w:numPr>
                <w:ilvl w:val="0"/>
                <w:numId w:val="24"/>
              </w:numPr>
              <w:rPr>
                <w:lang w:val="en-US"/>
              </w:rPr>
            </w:pPr>
            <w:r w:rsidRPr="00D84238">
              <w:rPr>
                <w:lang w:val="en-US"/>
              </w:rPr>
              <w:t>Shares information and own expertise with others to enable them to accomplish group goals</w:t>
            </w:r>
          </w:p>
          <w:p w14:paraId="2B5876BB" w14:textId="77777777" w:rsidR="00666C7B" w:rsidRPr="00D84238" w:rsidRDefault="00666C7B" w:rsidP="00666C7B">
            <w:pPr>
              <w:pStyle w:val="ListParagraph"/>
              <w:numPr>
                <w:ilvl w:val="0"/>
                <w:numId w:val="24"/>
              </w:numPr>
              <w:rPr>
                <w:lang w:val="en-US"/>
              </w:rPr>
            </w:pPr>
            <w:r w:rsidRPr="00D84238">
              <w:rPr>
                <w:lang w:val="en-US"/>
              </w:rPr>
              <w:t>Supports and acts in accordance with team decisions even when such decisions may not entirely reflect one's own position</w:t>
            </w:r>
          </w:p>
          <w:p w14:paraId="7BCFA86B" w14:textId="77777777" w:rsidR="00666C7B" w:rsidRPr="00D84238" w:rsidRDefault="00666C7B" w:rsidP="00666C7B">
            <w:pPr>
              <w:pStyle w:val="ListParagraph"/>
              <w:numPr>
                <w:ilvl w:val="0"/>
                <w:numId w:val="24"/>
              </w:numPr>
              <w:rPr>
                <w:lang w:val="en-US"/>
              </w:rPr>
            </w:pPr>
            <w:r w:rsidRPr="00D84238">
              <w:rPr>
                <w:lang w:val="en-US"/>
              </w:rPr>
              <w:t>Identifies and pushes for solutions in which all parties can benefit</w:t>
            </w:r>
          </w:p>
          <w:p w14:paraId="687D0276" w14:textId="77777777" w:rsidR="00666C7B" w:rsidRDefault="00666C7B" w:rsidP="006E2B7B">
            <w:pPr>
              <w:rPr>
                <w:lang w:val="en-US"/>
              </w:rPr>
            </w:pPr>
          </w:p>
          <w:p w14:paraId="1ED450CC" w14:textId="77777777" w:rsidR="00666C7B" w:rsidRPr="00D84238" w:rsidRDefault="00666C7B" w:rsidP="006E2B7B">
            <w:pPr>
              <w:rPr>
                <w:lang w:val="en-US"/>
              </w:rPr>
            </w:pPr>
            <w:r w:rsidRPr="00D84238">
              <w:rPr>
                <w:lang w:val="en-US"/>
              </w:rPr>
              <w:t>Creativity:</w:t>
            </w:r>
          </w:p>
          <w:p w14:paraId="522C531D" w14:textId="77777777" w:rsidR="00666C7B" w:rsidRPr="00D84238" w:rsidRDefault="00666C7B" w:rsidP="00666C7B">
            <w:pPr>
              <w:pStyle w:val="ListParagraph"/>
              <w:numPr>
                <w:ilvl w:val="0"/>
                <w:numId w:val="25"/>
              </w:numPr>
              <w:rPr>
                <w:lang w:val="en-US"/>
              </w:rPr>
            </w:pPr>
            <w:r w:rsidRPr="00D84238">
              <w:rPr>
                <w:lang w:val="en-US"/>
              </w:rPr>
              <w:t>Demonstrates commitment to innovation and continuous improvement in organizational performance</w:t>
            </w:r>
          </w:p>
          <w:p w14:paraId="097D516F" w14:textId="77777777" w:rsidR="00666C7B" w:rsidRDefault="00666C7B" w:rsidP="00666C7B">
            <w:pPr>
              <w:pStyle w:val="ListParagraph"/>
              <w:numPr>
                <w:ilvl w:val="0"/>
                <w:numId w:val="25"/>
              </w:numPr>
              <w:rPr>
                <w:lang w:val="en-US"/>
              </w:rPr>
            </w:pPr>
            <w:r w:rsidRPr="00D84238">
              <w:rPr>
                <w:lang w:val="en-US"/>
              </w:rPr>
              <w:t>Suggests creative improvements and better ways of working</w:t>
            </w:r>
          </w:p>
          <w:p w14:paraId="27A9D742" w14:textId="77777777" w:rsidR="00666C7B" w:rsidRPr="00D84238" w:rsidRDefault="00666C7B" w:rsidP="00666C7B">
            <w:pPr>
              <w:pStyle w:val="ListParagraph"/>
              <w:numPr>
                <w:ilvl w:val="0"/>
                <w:numId w:val="25"/>
              </w:numPr>
              <w:rPr>
                <w:lang w:val="en-US"/>
              </w:rPr>
            </w:pPr>
            <w:r w:rsidRPr="00D84238">
              <w:rPr>
                <w:lang w:val="en-US"/>
              </w:rPr>
              <w:t>Identifies relevant solutions that have been implemented in other areas, organizations and/or environment and applies them to the local function</w:t>
            </w:r>
          </w:p>
          <w:p w14:paraId="39B3C0D7" w14:textId="77777777" w:rsidR="00666C7B" w:rsidRPr="00D84238" w:rsidRDefault="00666C7B" w:rsidP="00666C7B">
            <w:pPr>
              <w:pStyle w:val="ListParagraph"/>
              <w:numPr>
                <w:ilvl w:val="0"/>
                <w:numId w:val="25"/>
              </w:numPr>
              <w:rPr>
                <w:lang w:val="en-US"/>
              </w:rPr>
            </w:pPr>
            <w:r w:rsidRPr="00D84238">
              <w:rPr>
                <w:lang w:val="en-US"/>
              </w:rPr>
              <w:t xml:space="preserve">Keeps </w:t>
            </w:r>
            <w:proofErr w:type="gramStart"/>
            <w:r w:rsidRPr="00D84238">
              <w:rPr>
                <w:lang w:val="en-US"/>
              </w:rPr>
              <w:t>up-to-date</w:t>
            </w:r>
            <w:proofErr w:type="gramEnd"/>
            <w:r w:rsidRPr="00D84238">
              <w:rPr>
                <w:lang w:val="en-US"/>
              </w:rPr>
              <w:t xml:space="preserve"> on current research and technology in the industry</w:t>
            </w:r>
          </w:p>
          <w:p w14:paraId="3FF9C4FB" w14:textId="77777777" w:rsidR="00666C7B" w:rsidRPr="00D84238" w:rsidRDefault="00666C7B" w:rsidP="00666C7B">
            <w:pPr>
              <w:pStyle w:val="ListParagraph"/>
              <w:numPr>
                <w:ilvl w:val="0"/>
                <w:numId w:val="25"/>
              </w:numPr>
              <w:rPr>
                <w:lang w:val="en-US"/>
              </w:rPr>
            </w:pPr>
            <w:r w:rsidRPr="00D84238">
              <w:rPr>
                <w:lang w:val="en-US"/>
              </w:rPr>
              <w:t>Looks for ways to make changes work rather than only identifying why change will not work</w:t>
            </w:r>
          </w:p>
          <w:p w14:paraId="6C06B8F5" w14:textId="77777777" w:rsidR="00666C7B" w:rsidRPr="00D84238" w:rsidRDefault="00666C7B" w:rsidP="00666C7B">
            <w:pPr>
              <w:pStyle w:val="ListParagraph"/>
              <w:numPr>
                <w:ilvl w:val="0"/>
                <w:numId w:val="25"/>
              </w:numPr>
              <w:rPr>
                <w:lang w:val="en-US"/>
              </w:rPr>
            </w:pPr>
            <w:r w:rsidRPr="00D84238">
              <w:rPr>
                <w:lang w:val="en-US"/>
              </w:rPr>
              <w:t>Questions the conventional approach in the effort to improve current process</w:t>
            </w:r>
          </w:p>
          <w:p w14:paraId="58F27ECC" w14:textId="77777777" w:rsidR="00666C7B" w:rsidRDefault="00666C7B" w:rsidP="00666C7B">
            <w:pPr>
              <w:pStyle w:val="ListParagraph"/>
              <w:numPr>
                <w:ilvl w:val="0"/>
                <w:numId w:val="25"/>
              </w:numPr>
              <w:rPr>
                <w:lang w:val="en-US"/>
              </w:rPr>
            </w:pPr>
            <w:r w:rsidRPr="00D84238">
              <w:rPr>
                <w:lang w:val="en-US"/>
              </w:rPr>
              <w:t>Translates adversity into opportunities for improvement</w:t>
            </w:r>
          </w:p>
          <w:p w14:paraId="69F7323F" w14:textId="77777777" w:rsidR="00666C7B" w:rsidRPr="00D84238" w:rsidRDefault="00666C7B" w:rsidP="00666C7B">
            <w:pPr>
              <w:pStyle w:val="ListParagraph"/>
              <w:numPr>
                <w:ilvl w:val="0"/>
                <w:numId w:val="25"/>
              </w:numPr>
              <w:rPr>
                <w:lang w:val="en-US"/>
              </w:rPr>
            </w:pPr>
            <w:r w:rsidRPr="00D84238">
              <w:rPr>
                <w:lang w:val="en-US"/>
              </w:rPr>
              <w:t>Reviews, selects and disseminates information regarding key technologies, best practices, and tools to others in the group</w:t>
            </w:r>
          </w:p>
          <w:p w14:paraId="4B4F886E" w14:textId="77777777" w:rsidR="00666C7B" w:rsidRDefault="00666C7B" w:rsidP="006E2B7B">
            <w:pPr>
              <w:rPr>
                <w:lang w:val="en-US"/>
              </w:rPr>
            </w:pPr>
          </w:p>
          <w:p w14:paraId="4531D33B" w14:textId="77777777" w:rsidR="00666C7B" w:rsidRPr="00D84238" w:rsidRDefault="00666C7B" w:rsidP="006E2B7B">
            <w:pPr>
              <w:rPr>
                <w:lang w:val="en-US"/>
              </w:rPr>
            </w:pPr>
            <w:r w:rsidRPr="00D84238">
              <w:rPr>
                <w:lang w:val="en-US"/>
              </w:rPr>
              <w:t>Integrity:</w:t>
            </w:r>
          </w:p>
          <w:p w14:paraId="23814E29" w14:textId="77777777" w:rsidR="00666C7B" w:rsidRPr="00D84238" w:rsidRDefault="00666C7B" w:rsidP="00666C7B">
            <w:pPr>
              <w:pStyle w:val="ListParagraph"/>
              <w:numPr>
                <w:ilvl w:val="0"/>
                <w:numId w:val="26"/>
              </w:numPr>
              <w:rPr>
                <w:lang w:val="en-US"/>
              </w:rPr>
            </w:pPr>
            <w:r w:rsidRPr="00D84238">
              <w:rPr>
                <w:lang w:val="en-US"/>
              </w:rPr>
              <w:t xml:space="preserve">Addresses unethical </w:t>
            </w:r>
            <w:proofErr w:type="spellStart"/>
            <w:r w:rsidRPr="00D84238">
              <w:rPr>
                <w:lang w:val="en-US"/>
              </w:rPr>
              <w:t>behaviours</w:t>
            </w:r>
            <w:proofErr w:type="spellEnd"/>
            <w:r w:rsidRPr="00D84238">
              <w:rPr>
                <w:lang w:val="en-US"/>
              </w:rPr>
              <w:t xml:space="preserve"> head-on</w:t>
            </w:r>
          </w:p>
          <w:p w14:paraId="32A03890" w14:textId="77777777" w:rsidR="00666C7B" w:rsidRPr="00D84238" w:rsidRDefault="00666C7B" w:rsidP="00666C7B">
            <w:pPr>
              <w:pStyle w:val="ListParagraph"/>
              <w:numPr>
                <w:ilvl w:val="0"/>
                <w:numId w:val="26"/>
              </w:numPr>
              <w:rPr>
                <w:lang w:val="en-US"/>
              </w:rPr>
            </w:pPr>
            <w:r w:rsidRPr="00D84238">
              <w:rPr>
                <w:lang w:val="en-US"/>
              </w:rPr>
              <w:t>Anticipates and prevents breaches in confidentiality and/or security</w:t>
            </w:r>
          </w:p>
          <w:p w14:paraId="47A6B298" w14:textId="77777777" w:rsidR="00666C7B" w:rsidRPr="00D84238" w:rsidRDefault="00666C7B" w:rsidP="00666C7B">
            <w:pPr>
              <w:pStyle w:val="ListParagraph"/>
              <w:numPr>
                <w:ilvl w:val="0"/>
                <w:numId w:val="26"/>
              </w:numPr>
              <w:rPr>
                <w:lang w:val="en-US"/>
              </w:rPr>
            </w:pPr>
            <w:r w:rsidRPr="00D84238">
              <w:rPr>
                <w:lang w:val="en-US"/>
              </w:rPr>
              <w:t>Appropriately and consistently complies with policies and procedures</w:t>
            </w:r>
          </w:p>
          <w:p w14:paraId="611E5998" w14:textId="77777777" w:rsidR="00666C7B" w:rsidRPr="00D84238" w:rsidRDefault="00666C7B" w:rsidP="00666C7B">
            <w:pPr>
              <w:pStyle w:val="ListParagraph"/>
              <w:numPr>
                <w:ilvl w:val="0"/>
                <w:numId w:val="26"/>
              </w:numPr>
              <w:rPr>
                <w:lang w:val="en-US"/>
              </w:rPr>
            </w:pPr>
            <w:r w:rsidRPr="00D84238">
              <w:rPr>
                <w:lang w:val="en-US"/>
              </w:rPr>
              <w:t>Continuously maintains a positive work ethic</w:t>
            </w:r>
          </w:p>
          <w:p w14:paraId="645FF708" w14:textId="77777777" w:rsidR="00666C7B" w:rsidRPr="00D84238" w:rsidRDefault="00666C7B" w:rsidP="00666C7B">
            <w:pPr>
              <w:pStyle w:val="ListParagraph"/>
              <w:numPr>
                <w:ilvl w:val="0"/>
                <w:numId w:val="26"/>
              </w:numPr>
              <w:rPr>
                <w:lang w:val="en-US"/>
              </w:rPr>
            </w:pPr>
            <w:r w:rsidRPr="00D84238">
              <w:rPr>
                <w:lang w:val="en-US"/>
              </w:rPr>
              <w:t>Conveys a command of the relevant facts and information</w:t>
            </w:r>
          </w:p>
          <w:p w14:paraId="5094CD70" w14:textId="77777777" w:rsidR="00666C7B" w:rsidRPr="00D84238" w:rsidRDefault="00666C7B" w:rsidP="00666C7B">
            <w:pPr>
              <w:pStyle w:val="ListParagraph"/>
              <w:numPr>
                <w:ilvl w:val="0"/>
                <w:numId w:val="26"/>
              </w:numPr>
              <w:rPr>
                <w:lang w:val="en-US"/>
              </w:rPr>
            </w:pPr>
            <w:r w:rsidRPr="00D84238">
              <w:rPr>
                <w:lang w:val="en-US"/>
              </w:rPr>
              <w:t>Demonstrates respect for staff members, peers and others in the organization</w:t>
            </w:r>
          </w:p>
          <w:p w14:paraId="779A323A" w14:textId="77777777" w:rsidR="00666C7B" w:rsidRPr="00D84238" w:rsidRDefault="00666C7B" w:rsidP="00666C7B">
            <w:pPr>
              <w:pStyle w:val="ListParagraph"/>
              <w:numPr>
                <w:ilvl w:val="0"/>
                <w:numId w:val="26"/>
              </w:numPr>
              <w:rPr>
                <w:lang w:val="en-US"/>
              </w:rPr>
            </w:pPr>
            <w:r w:rsidRPr="00D84238">
              <w:rPr>
                <w:lang w:val="en-US"/>
              </w:rPr>
              <w:t>Follows through on commitments</w:t>
            </w:r>
          </w:p>
          <w:p w14:paraId="7185D487" w14:textId="77777777" w:rsidR="00666C7B" w:rsidRPr="00D84238" w:rsidRDefault="00666C7B" w:rsidP="00666C7B">
            <w:pPr>
              <w:pStyle w:val="ListParagraph"/>
              <w:numPr>
                <w:ilvl w:val="0"/>
                <w:numId w:val="26"/>
              </w:numPr>
              <w:rPr>
                <w:lang w:val="en-US"/>
              </w:rPr>
            </w:pPr>
            <w:r w:rsidRPr="00D84238">
              <w:rPr>
                <w:lang w:val="en-US"/>
              </w:rPr>
              <w:t>Promises only what can be reasonably delivered</w:t>
            </w:r>
          </w:p>
          <w:p w14:paraId="363729D1" w14:textId="77777777" w:rsidR="00666C7B" w:rsidRPr="00D84238" w:rsidRDefault="00666C7B" w:rsidP="00666C7B">
            <w:pPr>
              <w:pStyle w:val="ListParagraph"/>
              <w:numPr>
                <w:ilvl w:val="0"/>
                <w:numId w:val="26"/>
              </w:numPr>
              <w:rPr>
                <w:lang w:val="en-US"/>
              </w:rPr>
            </w:pPr>
            <w:r w:rsidRPr="00D84238">
              <w:rPr>
                <w:lang w:val="en-US"/>
              </w:rPr>
              <w:t>Respects the concerns shared by others</w:t>
            </w:r>
          </w:p>
          <w:p w14:paraId="7D4C0A9E" w14:textId="77777777" w:rsidR="00666C7B" w:rsidRPr="008B45C7" w:rsidRDefault="00666C7B" w:rsidP="00666C7B">
            <w:pPr>
              <w:pStyle w:val="ListParagraph"/>
              <w:numPr>
                <w:ilvl w:val="0"/>
                <w:numId w:val="26"/>
              </w:numPr>
              <w:rPr>
                <w:lang w:val="en-US"/>
              </w:rPr>
            </w:pPr>
            <w:r w:rsidRPr="00D84238">
              <w:rPr>
                <w:lang w:val="en-US"/>
              </w:rPr>
              <w:t>Takes responsibility for own work, including problems and issues</w:t>
            </w:r>
          </w:p>
          <w:p w14:paraId="69404B7A" w14:textId="77777777" w:rsidR="00666C7B" w:rsidRPr="007D495B" w:rsidRDefault="00666C7B" w:rsidP="006E2B7B">
            <w:pPr>
              <w:rPr>
                <w:b/>
                <w:szCs w:val="22"/>
                <w:lang w:val="en-US"/>
              </w:rPr>
            </w:pPr>
          </w:p>
        </w:tc>
      </w:tr>
      <w:tr w:rsidR="00666C7B" w:rsidRPr="007D495B" w14:paraId="25387A1D" w14:textId="77777777" w:rsidTr="0F2D8988">
        <w:trPr>
          <w:trHeight w:val="2366"/>
        </w:trPr>
        <w:tc>
          <w:tcPr>
            <w:tcW w:w="0" w:type="auto"/>
            <w:gridSpan w:val="2"/>
          </w:tcPr>
          <w:p w14:paraId="28DCFECE" w14:textId="77777777" w:rsidR="00666C7B" w:rsidRPr="00DB5D72" w:rsidRDefault="00666C7B" w:rsidP="006E2B7B">
            <w:pPr>
              <w:rPr>
                <w:b/>
                <w:bCs/>
                <w:lang w:val="en-US"/>
              </w:rPr>
            </w:pPr>
            <w:r w:rsidRPr="00DB5D72">
              <w:rPr>
                <w:b/>
                <w:bCs/>
                <w:lang w:val="en-US"/>
              </w:rPr>
              <w:t>QUALIFICATIONS AND EXPERIENCE</w:t>
            </w:r>
          </w:p>
          <w:p w14:paraId="4127DE75" w14:textId="77777777" w:rsidR="00666C7B" w:rsidRDefault="00666C7B" w:rsidP="006E2B7B">
            <w:pPr>
              <w:rPr>
                <w:lang w:val="en-US"/>
              </w:rPr>
            </w:pPr>
          </w:p>
          <w:p w14:paraId="318DFC21" w14:textId="77777777" w:rsidR="00666C7B" w:rsidRPr="00D84238" w:rsidRDefault="00666C7B" w:rsidP="006E2B7B">
            <w:pPr>
              <w:rPr>
                <w:lang w:val="en-US"/>
              </w:rPr>
            </w:pPr>
            <w:r w:rsidRPr="00D84238">
              <w:rPr>
                <w:lang w:val="en-US"/>
              </w:rPr>
              <w:t>Essential</w:t>
            </w:r>
          </w:p>
          <w:p w14:paraId="2F0E5EB9" w14:textId="77777777" w:rsidR="00666C7B" w:rsidRPr="00ED1EFB" w:rsidRDefault="00666C7B" w:rsidP="00666C7B">
            <w:pPr>
              <w:pStyle w:val="ListParagraph"/>
              <w:numPr>
                <w:ilvl w:val="0"/>
                <w:numId w:val="27"/>
              </w:numPr>
              <w:rPr>
                <w:lang w:val="en-US"/>
              </w:rPr>
            </w:pPr>
            <w:r w:rsidRPr="00ED1EFB">
              <w:rPr>
                <w:lang w:val="en-US"/>
              </w:rPr>
              <w:t>At least 3 years’ experience in working in partnership with and providing support to civil society groups – NGOs, community-based organizations or people’s organizations, and/or government agencies</w:t>
            </w:r>
          </w:p>
          <w:p w14:paraId="5554A5CA" w14:textId="77777777" w:rsidR="00666C7B" w:rsidRPr="00ED1EFB" w:rsidRDefault="00666C7B" w:rsidP="00666C7B">
            <w:pPr>
              <w:pStyle w:val="ListParagraph"/>
              <w:numPr>
                <w:ilvl w:val="0"/>
                <w:numId w:val="27"/>
              </w:numPr>
              <w:rPr>
                <w:lang w:val="en-US"/>
              </w:rPr>
            </w:pPr>
            <w:r w:rsidRPr="00ED1EFB">
              <w:rPr>
                <w:lang w:val="en-US"/>
              </w:rPr>
              <w:t>Preferably with a degree in Community Development, Social Sciences or equivalent experience</w:t>
            </w:r>
          </w:p>
          <w:p w14:paraId="2B691445" w14:textId="77777777" w:rsidR="00666C7B" w:rsidRPr="00ED1EFB" w:rsidRDefault="00666C7B" w:rsidP="00666C7B">
            <w:pPr>
              <w:pStyle w:val="ListParagraph"/>
              <w:numPr>
                <w:ilvl w:val="0"/>
                <w:numId w:val="27"/>
              </w:numPr>
              <w:rPr>
                <w:lang w:val="en-US"/>
              </w:rPr>
            </w:pPr>
            <w:r w:rsidRPr="00ED1EFB">
              <w:rPr>
                <w:lang w:val="en-US"/>
              </w:rPr>
              <w:t>Knowledgeable on the concepts of human rights, empowering civil society, local governance, children’s rights, child development and child protection</w:t>
            </w:r>
          </w:p>
          <w:p w14:paraId="793B6564" w14:textId="77777777" w:rsidR="00666C7B" w:rsidRPr="00ED1EFB" w:rsidRDefault="00666C7B" w:rsidP="00666C7B">
            <w:pPr>
              <w:pStyle w:val="ListParagraph"/>
              <w:numPr>
                <w:ilvl w:val="0"/>
                <w:numId w:val="27"/>
              </w:numPr>
              <w:rPr>
                <w:lang w:val="en-US"/>
              </w:rPr>
            </w:pPr>
            <w:r w:rsidRPr="00ED1EFB">
              <w:rPr>
                <w:lang w:val="en-US"/>
              </w:rPr>
              <w:t xml:space="preserve">Strong experience in managing </w:t>
            </w:r>
            <w:r>
              <w:rPr>
                <w:lang w:val="en-US"/>
              </w:rPr>
              <w:t>programs/projects</w:t>
            </w:r>
            <w:r w:rsidRPr="00ED1EFB">
              <w:rPr>
                <w:lang w:val="en-US"/>
              </w:rPr>
              <w:t xml:space="preserve"> and understanding of institutional donor compliance</w:t>
            </w:r>
          </w:p>
          <w:p w14:paraId="76ADB4B8" w14:textId="77777777" w:rsidR="00666C7B" w:rsidRPr="00ED1EFB" w:rsidRDefault="00666C7B" w:rsidP="00666C7B">
            <w:pPr>
              <w:pStyle w:val="ListParagraph"/>
              <w:numPr>
                <w:ilvl w:val="0"/>
                <w:numId w:val="27"/>
              </w:numPr>
              <w:rPr>
                <w:lang w:val="en-US"/>
              </w:rPr>
            </w:pPr>
            <w:r w:rsidRPr="00ED1EFB">
              <w:rPr>
                <w:lang w:val="en-US"/>
              </w:rPr>
              <w:t>Demonstrable experience in advocacy initiatives including influencing key stakeholders at high levels including senior management, donors, Government Authorities</w:t>
            </w:r>
          </w:p>
          <w:p w14:paraId="00FAFFBE" w14:textId="77777777" w:rsidR="00666C7B" w:rsidRPr="00ED1EFB" w:rsidRDefault="00666C7B" w:rsidP="00666C7B">
            <w:pPr>
              <w:pStyle w:val="ListParagraph"/>
              <w:numPr>
                <w:ilvl w:val="0"/>
                <w:numId w:val="27"/>
              </w:numPr>
              <w:rPr>
                <w:lang w:val="en-US"/>
              </w:rPr>
            </w:pPr>
            <w:r w:rsidRPr="00ED1EFB">
              <w:rPr>
                <w:lang w:val="en-US"/>
              </w:rPr>
              <w:t>Strong experience managing multiple tasks and ability to be proactive and demonstrate leadership</w:t>
            </w:r>
          </w:p>
          <w:p w14:paraId="3831CA1B" w14:textId="77777777" w:rsidR="00666C7B" w:rsidRPr="00ED1EFB" w:rsidRDefault="00666C7B" w:rsidP="00666C7B">
            <w:pPr>
              <w:pStyle w:val="ListParagraph"/>
              <w:numPr>
                <w:ilvl w:val="0"/>
                <w:numId w:val="27"/>
              </w:numPr>
              <w:rPr>
                <w:lang w:val="en-US"/>
              </w:rPr>
            </w:pPr>
            <w:r w:rsidRPr="00ED1EFB">
              <w:rPr>
                <w:lang w:val="en-US"/>
              </w:rPr>
              <w:t>Excellent interpersonal skills and the demonstrated ability to lead, build and work effectively in team situations</w:t>
            </w:r>
          </w:p>
          <w:p w14:paraId="69233C7B" w14:textId="77777777" w:rsidR="00666C7B" w:rsidRPr="00ED1EFB" w:rsidRDefault="00666C7B" w:rsidP="00666C7B">
            <w:pPr>
              <w:pStyle w:val="ListParagraph"/>
              <w:numPr>
                <w:ilvl w:val="0"/>
                <w:numId w:val="27"/>
              </w:numPr>
              <w:rPr>
                <w:lang w:val="en-US"/>
              </w:rPr>
            </w:pPr>
            <w:r w:rsidRPr="00ED1EFB">
              <w:rPr>
                <w:lang w:val="en-US"/>
              </w:rPr>
              <w:t>Excellent oral and written communication skills</w:t>
            </w:r>
          </w:p>
          <w:p w14:paraId="07D43BB7" w14:textId="77777777" w:rsidR="00666C7B" w:rsidRPr="00ED1EFB" w:rsidRDefault="00666C7B" w:rsidP="00666C7B">
            <w:pPr>
              <w:pStyle w:val="ListParagraph"/>
              <w:numPr>
                <w:ilvl w:val="0"/>
                <w:numId w:val="27"/>
              </w:numPr>
              <w:rPr>
                <w:lang w:val="en-US"/>
              </w:rPr>
            </w:pPr>
            <w:r w:rsidRPr="00ED1EFB">
              <w:rPr>
                <w:lang w:val="en-US"/>
              </w:rPr>
              <w:t>Commitment to and understanding of Save the Children’s aims, values and principles</w:t>
            </w:r>
          </w:p>
          <w:p w14:paraId="740386B6" w14:textId="77777777" w:rsidR="00666C7B" w:rsidRPr="00ED1EFB" w:rsidRDefault="00666C7B" w:rsidP="00666C7B">
            <w:pPr>
              <w:pStyle w:val="ListParagraph"/>
              <w:numPr>
                <w:ilvl w:val="0"/>
                <w:numId w:val="27"/>
              </w:numPr>
              <w:rPr>
                <w:lang w:val="en-US"/>
              </w:rPr>
            </w:pPr>
            <w:r w:rsidRPr="00ED1EFB">
              <w:rPr>
                <w:lang w:val="en-US"/>
              </w:rPr>
              <w:t>Skilled and experienced in project management and the project cycle – development of proposals, budget monitoring and grant management</w:t>
            </w:r>
          </w:p>
          <w:p w14:paraId="4653ECE7" w14:textId="77777777" w:rsidR="00666C7B" w:rsidRPr="00ED1EFB" w:rsidRDefault="00666C7B" w:rsidP="00666C7B">
            <w:pPr>
              <w:pStyle w:val="ListParagraph"/>
              <w:numPr>
                <w:ilvl w:val="0"/>
                <w:numId w:val="27"/>
              </w:numPr>
              <w:rPr>
                <w:lang w:val="en-US"/>
              </w:rPr>
            </w:pPr>
            <w:r w:rsidRPr="00ED1EFB">
              <w:rPr>
                <w:lang w:val="en-US"/>
              </w:rPr>
              <w:t>A team player who is willing to work long hours towards the attainment of program objectives and deliverables</w:t>
            </w:r>
          </w:p>
          <w:p w14:paraId="1CB42C44" w14:textId="77777777" w:rsidR="00666C7B" w:rsidRPr="00ED1EFB" w:rsidRDefault="00666C7B" w:rsidP="00666C7B">
            <w:pPr>
              <w:pStyle w:val="ListParagraph"/>
              <w:numPr>
                <w:ilvl w:val="0"/>
                <w:numId w:val="27"/>
              </w:numPr>
              <w:rPr>
                <w:lang w:val="en-US"/>
              </w:rPr>
            </w:pPr>
            <w:r w:rsidRPr="00ED1EFB">
              <w:rPr>
                <w:lang w:val="en-US"/>
              </w:rPr>
              <w:t>Must have a high sense of urgency and well-developed work ethic</w:t>
            </w:r>
          </w:p>
          <w:p w14:paraId="4712F815" w14:textId="77777777" w:rsidR="00666C7B" w:rsidRPr="00ED1EFB" w:rsidRDefault="00666C7B" w:rsidP="00666C7B">
            <w:pPr>
              <w:pStyle w:val="ListParagraph"/>
              <w:numPr>
                <w:ilvl w:val="0"/>
                <w:numId w:val="27"/>
              </w:numPr>
              <w:rPr>
                <w:lang w:val="en-US"/>
              </w:rPr>
            </w:pPr>
            <w:r w:rsidRPr="00ED1EFB">
              <w:rPr>
                <w:lang w:val="en-US"/>
              </w:rPr>
              <w:t>Has a basic understanding of Save the Children’s core principles, vision and mission and a commitment to its objectives; willing to adopt Save the Children’s theory of change in program implementation; abide by and implement Save the Children’s Policies including Child Safeguarding.</w:t>
            </w:r>
          </w:p>
          <w:p w14:paraId="3DC40D21" w14:textId="77777777" w:rsidR="00666C7B" w:rsidRPr="00D84238" w:rsidRDefault="00666C7B" w:rsidP="006E2B7B">
            <w:pPr>
              <w:rPr>
                <w:b/>
                <w:bCs/>
                <w:lang w:val="en-US"/>
              </w:rPr>
            </w:pPr>
          </w:p>
        </w:tc>
      </w:tr>
      <w:tr w:rsidR="00666C7B" w:rsidRPr="007D495B" w14:paraId="6E1C34F6" w14:textId="77777777" w:rsidTr="0F2D8988">
        <w:trPr>
          <w:trHeight w:val="583"/>
        </w:trPr>
        <w:tc>
          <w:tcPr>
            <w:tcW w:w="0" w:type="auto"/>
            <w:gridSpan w:val="2"/>
          </w:tcPr>
          <w:p w14:paraId="02B17D2F" w14:textId="77777777" w:rsidR="00666C7B" w:rsidRPr="00DB5D72" w:rsidRDefault="00666C7B" w:rsidP="006E2B7B">
            <w:pPr>
              <w:rPr>
                <w:b/>
                <w:bCs/>
                <w:lang w:val="en-US"/>
              </w:rPr>
            </w:pPr>
            <w:r>
              <w:rPr>
                <w:b/>
                <w:bCs/>
                <w:lang w:val="en-US"/>
              </w:rPr>
              <w:t>DATE ISSUED:</w:t>
            </w:r>
          </w:p>
        </w:tc>
      </w:tr>
    </w:tbl>
    <w:p w14:paraId="7C058E56" w14:textId="6C149200" w:rsidR="000F0FB4" w:rsidRPr="004E62F5" w:rsidRDefault="000F0FB4" w:rsidP="00DD0D8D"/>
    <w:sectPr w:rsidR="000F0FB4" w:rsidRPr="004E62F5" w:rsidSect="00CA037A">
      <w:footerReference w:type="default" r:id="rId11"/>
      <w:headerReference w:type="first" r:id="rId12"/>
      <w:pgSz w:w="11906" w:h="16838" w:code="9"/>
      <w:pgMar w:top="2045" w:right="965" w:bottom="1987" w:left="1152" w:header="706"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2A48" w14:textId="77777777" w:rsidR="00C572DC" w:rsidRDefault="00C572DC" w:rsidP="00B66612">
      <w:r>
        <w:separator/>
      </w:r>
    </w:p>
  </w:endnote>
  <w:endnote w:type="continuationSeparator" w:id="0">
    <w:p w14:paraId="0E2D8735" w14:textId="77777777" w:rsidR="00C572DC" w:rsidRDefault="00C572DC"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Black">
    <w:panose1 w:val="020F0A02020204030203"/>
    <w:charset w:val="00"/>
    <w:family w:val="swiss"/>
    <w:pitch w:val="variable"/>
    <w:sig w:usb0="A00000AF" w:usb1="5000604B" w:usb2="00000000" w:usb3="00000000" w:csb0="00000093" w:csb1="00000000"/>
  </w:font>
  <w:font w:name="Oswald Medium">
    <w:panose1 w:val="00000000000000000000"/>
    <w:charset w:val="00"/>
    <w:family w:val="auto"/>
    <w:pitch w:val="variable"/>
    <w:sig w:usb0="A00002FF" w:usb1="4000204B" w:usb2="00000000" w:usb3="00000000" w:csb0="00000197" w:csb1="00000000"/>
  </w:font>
  <w:font w:name="Gill Sans Infant St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2D40" w14:textId="77777777" w:rsidR="000F4C24" w:rsidRPr="004E62F5" w:rsidRDefault="000F4C24" w:rsidP="00E774F0">
    <w:pPr>
      <w:pStyle w:val="PageNumber1"/>
      <w:ind w:left="0"/>
      <w:rPr>
        <w:rFonts w:ascii="Lato" w:hAnsi="Lato"/>
        <w:noProof/>
      </w:rPr>
    </w:pPr>
    <w:r w:rsidRPr="004E62F5">
      <w:rPr>
        <w:rFonts w:ascii="Lato" w:hAnsi="Lato"/>
      </w:rPr>
      <w:fldChar w:fldCharType="begin"/>
    </w:r>
    <w:r w:rsidRPr="004E62F5">
      <w:rPr>
        <w:rFonts w:ascii="Lato" w:hAnsi="Lato"/>
      </w:rPr>
      <w:instrText xml:space="preserve"> PAGE   \* MERGEFORMAT </w:instrText>
    </w:r>
    <w:r w:rsidRPr="004E62F5">
      <w:rPr>
        <w:rFonts w:ascii="Lato" w:hAnsi="Lato"/>
      </w:rPr>
      <w:fldChar w:fldCharType="separate"/>
    </w:r>
    <w:r w:rsidR="004E62F5">
      <w:rPr>
        <w:rFonts w:ascii="Lato" w:hAnsi="Lato"/>
        <w:noProof/>
      </w:rPr>
      <w:t>2</w:t>
    </w:r>
    <w:r w:rsidRPr="004E62F5">
      <w:rPr>
        <w:rFonts w:ascii="Lato" w:hAnsi="Lato"/>
        <w:noProof/>
      </w:rPr>
      <w:fldChar w:fldCharType="end"/>
    </w:r>
    <w:r w:rsidR="00EB373D">
      <w:rPr>
        <w:noProof/>
      </w:rPr>
      <w:drawing>
        <wp:anchor distT="0" distB="0" distL="114300" distR="114300" simplePos="0" relativeHeight="251653118" behindDoc="0" locked="1" layoutInCell="1" allowOverlap="1" wp14:anchorId="0856F090" wp14:editId="0A5787D4">
          <wp:simplePos x="0" y="0"/>
          <wp:positionH relativeFrom="page">
            <wp:posOffset>5135880</wp:posOffset>
          </wp:positionH>
          <wp:positionV relativeFrom="page">
            <wp:posOffset>9714230</wp:posOffset>
          </wp:positionV>
          <wp:extent cx="1728216" cy="365841"/>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216" cy="365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1DF5E" w14:textId="77777777" w:rsidR="000F4C24" w:rsidRDefault="000F4C24">
    <w:pPr>
      <w:pStyle w:val="Footer"/>
      <w:rPr>
        <w:noProof/>
      </w:rPr>
    </w:pPr>
  </w:p>
  <w:p w14:paraId="6E43014C" w14:textId="77777777" w:rsidR="00B66612" w:rsidRDefault="00705237">
    <w:pPr>
      <w:pStyle w:val="Footer"/>
    </w:pPr>
    <w:r>
      <w:rPr>
        <w:noProof/>
        <w:lang w:eastAsia="en-GB"/>
      </w:rPr>
      <mc:AlternateContent>
        <mc:Choice Requires="wps">
          <w:drawing>
            <wp:anchor distT="0" distB="0" distL="114300" distR="114300" simplePos="0" relativeHeight="251664384" behindDoc="0" locked="0" layoutInCell="1" allowOverlap="1" wp14:anchorId="5B027661" wp14:editId="08844115">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2BFFD" id="Rectangle 10" o:spid="_x0000_s1026"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JiiAIAAG0FAAAOAAAAZHJzL2Uyb0RvYy54bWysVE1v2zAMvQ/YfxB0X/2xpGuDOEWQrsOA&#10;oi3WDj0rshQbkEVNUuJkv36U5Dhd29MwHwRJfHwkn0nNr/adIjthXQu6osVZTonQHOpWbyr68+nm&#10;0wUlzjNdMwVaVPQgHL1afPww781MlNCAqoUlSKLdrDcVbbw3syxzvBEdc2dghEajBNsxj0e7yWrL&#10;emTvVFbm+XnWg62NBS6cw9vrZKSLyC+l4P5eSic8URXF3HxcbVzXYc0WczbbWGaalg9psH/IomOt&#10;xqAj1TXzjGxt+4aqa7kFB9KfcegykLLlItaA1RT5q2oeG2ZErAXFcWaUyf0/Wn63ezQPFmXojZs5&#10;3IYq9tJ2xAKqNZ3k4Yu1YbZkH6U7jNKJvSccL4tpmV9MKeFoOr8sp5/zi6BtlrgCp7HOfxPQkbCp&#10;qMVfE1nZ7tb5BD1CAtyBauubVql4sJv1SlmyY/gbv14Xq3IysP8FUzqANQS3xBhuslNlcecPSgSc&#10;0j+EJG2N2Zcxk9h0YozDOBfaF8nUsFqk8NOoR6IfPWKlkTAwS4w/cg8EoaHfcieaAR9cRezZ0TkJ&#10;P4ZJGRwTS86jR4wM2o/OXavBvleZwqqGyAl/FClJE1RaQ314sKkHcG6c4Tct/rdb5vwDszgieIlj&#10;7+9xkQr6isKwo6QB+/u9+4DHzkUrJT2OXEXdry2zghL1XWNPXxaTSZjReJhMv5R4sC8t65cWve1W&#10;gO1QxOziNuC9Om6lhe4ZX4dliIompjnGrij39nhY+fQU4PvCxXIZYTiXhvlb/Wh4IA+qhr582j8z&#10;a4bm9dj2d3AcTzZ71cMJGzw1LLceZBsb/KTroDfOdGyc4f0Jj8bLc0SdXsnFHwAAAP//AwBQSwME&#10;FAAGAAgAAAAhAAu5Q+HfAAAADAEAAA8AAABkcnMvZG93bnJldi54bWxMj81OwzAQhO9IvIO1SNxa&#10;h0QmbRqnQvxcK1EQEjcndpMIe23FbhvenoULvc3ujGa/rbezs+xkpjh6lHC3zIAZ7LwesZfw/vay&#10;WAGLSaFW1qOR8G0ibJvrq1pV2p/x1Zz2qWdUgrFSEoaUQsV57AbjVFz6YJC8g5+cSjROPdeTOlO5&#10;szzPsnvu1Ih0YVDBPA6m+9ofnYQs2c/1qtyVH7lIh2L3HNrwJKS8vZkfNsCSmdN/GH7xCR0aYmr9&#10;EXVkVsJCFEVBWQkkcmAUEaKkTfsncuBNzS+faH4AAAD//wMAUEsBAi0AFAAGAAgAAAAhALaDOJL+&#10;AAAA4QEAABMAAAAAAAAAAAAAAAAAAAAAAFtDb250ZW50X1R5cGVzXS54bWxQSwECLQAUAAYACAAA&#10;ACEAOP0h/9YAAACUAQAACwAAAAAAAAAAAAAAAAAvAQAAX3JlbHMvLnJlbHNQSwECLQAUAAYACAAA&#10;ACEAZzDyYogCAABtBQAADgAAAAAAAAAAAAAAAAAuAgAAZHJzL2Uyb0RvYy54bWxQSwECLQAUAAYA&#10;CAAAACEAC7lD4d8AAAAMAQAADwAAAAAAAAAAAAAAAADiBAAAZHJzL2Rvd25yZXYueG1sUEsFBgAA&#10;AAAEAAQA8wAAAO4FAAAAAA==&#10;" fillcolor="#ed1c24" stroked="f"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462E2" w14:textId="77777777" w:rsidR="00C572DC" w:rsidRDefault="00C572DC" w:rsidP="00B66612">
      <w:r>
        <w:separator/>
      </w:r>
    </w:p>
  </w:footnote>
  <w:footnote w:type="continuationSeparator" w:id="0">
    <w:p w14:paraId="38E653F2" w14:textId="77777777" w:rsidR="00C572DC" w:rsidRDefault="00C572DC"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1FB5" w14:textId="77777777" w:rsidR="00A315D2" w:rsidRDefault="00EB373D">
    <w:pPr>
      <w:pStyle w:val="Header"/>
    </w:pPr>
    <w:r>
      <w:rPr>
        <w:noProof/>
      </w:rPr>
      <w:drawing>
        <wp:anchor distT="0" distB="0" distL="114300" distR="114300" simplePos="0" relativeHeight="251654143" behindDoc="0" locked="1" layoutInCell="1" allowOverlap="1" wp14:anchorId="54C16DF0" wp14:editId="1BA36994">
          <wp:simplePos x="0" y="0"/>
          <wp:positionH relativeFrom="page">
            <wp:posOffset>4685030</wp:posOffset>
          </wp:positionH>
          <wp:positionV relativeFrom="page">
            <wp:posOffset>471805</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412296A"/>
    <w:lvl w:ilvl="0">
      <w:start w:val="1"/>
      <w:numFmt w:val="decimal"/>
      <w:pStyle w:val="ListNumber"/>
      <w:lvlText w:val="%1."/>
      <w:lvlJc w:val="left"/>
      <w:pPr>
        <w:ind w:left="360" w:hanging="360"/>
      </w:pPr>
      <w:rPr>
        <w:rFonts w:hint="default"/>
        <w:color w:val="F3F2EE" w:themeColor="background2"/>
      </w:rPr>
    </w:lvl>
  </w:abstractNum>
  <w:abstractNum w:abstractNumId="8" w15:restartNumberingAfterBreak="0">
    <w:nsid w:val="FFFFFF89"/>
    <w:multiLevelType w:val="singleLevel"/>
    <w:tmpl w:val="7EBA4946"/>
    <w:lvl w:ilvl="0">
      <w:start w:val="1"/>
      <w:numFmt w:val="bullet"/>
      <w:pStyle w:val="ListBullet"/>
      <w:lvlText w:val=""/>
      <w:lvlJc w:val="left"/>
      <w:pPr>
        <w:ind w:left="360" w:hanging="360"/>
      </w:pPr>
      <w:rPr>
        <w:rFonts w:ascii="Symbol" w:hAnsi="Symbol" w:hint="default"/>
        <w:color w:val="F3F2EE" w:themeColor="background2"/>
      </w:rPr>
    </w:lvl>
  </w:abstractNum>
  <w:abstractNum w:abstractNumId="9" w15:restartNumberingAfterBreak="0">
    <w:nsid w:val="1004163C"/>
    <w:multiLevelType w:val="hybridMultilevel"/>
    <w:tmpl w:val="6882D63C"/>
    <w:lvl w:ilvl="0" w:tplc="A804348C">
      <w:start w:val="4"/>
      <w:numFmt w:val="bullet"/>
      <w:lvlText w:val="•"/>
      <w:lvlJc w:val="left"/>
      <w:pPr>
        <w:ind w:left="1080" w:hanging="720"/>
      </w:pPr>
      <w:rPr>
        <w:rFonts w:ascii="Lato" w:eastAsiaTheme="minorHAnsi" w:hAnsi="Lato"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B30448A"/>
    <w:multiLevelType w:val="hybridMultilevel"/>
    <w:tmpl w:val="4426BFD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1B70F18"/>
    <w:multiLevelType w:val="hybridMultilevel"/>
    <w:tmpl w:val="789C89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2AB2F23"/>
    <w:multiLevelType w:val="multilevel"/>
    <w:tmpl w:val="53204ABA"/>
    <w:lvl w:ilvl="0">
      <w:start w:val="1"/>
      <w:numFmt w:val="bullet"/>
      <w:lvlText w:val=""/>
      <w:lvlJc w:val="left"/>
      <w:pPr>
        <w:tabs>
          <w:tab w:val="num" w:pos="360"/>
        </w:tabs>
        <w:ind w:left="720" w:hanging="360"/>
      </w:pPr>
      <w:rPr>
        <w:rFonts w:ascii="Symbol" w:hAnsi="Symbol" w:hint="default"/>
        <w:color w:val="E1251B" w:themeColor="accent1"/>
      </w:rPr>
    </w:lvl>
    <w:lvl w:ilvl="1">
      <w:start w:val="1"/>
      <w:numFmt w:val="bullet"/>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75408AF"/>
    <w:multiLevelType w:val="multilevel"/>
    <w:tmpl w:val="1590A9F4"/>
    <w:numStyleLink w:val="Style1"/>
  </w:abstractNum>
  <w:abstractNum w:abstractNumId="14" w15:restartNumberingAfterBreak="0">
    <w:nsid w:val="290429CB"/>
    <w:multiLevelType w:val="hybridMultilevel"/>
    <w:tmpl w:val="01B4A0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2FC31491"/>
    <w:multiLevelType w:val="hybridMultilevel"/>
    <w:tmpl w:val="69C4F9C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8085A02"/>
    <w:multiLevelType w:val="multilevel"/>
    <w:tmpl w:val="1590A9F4"/>
    <w:styleLink w:val="Style1"/>
    <w:lvl w:ilvl="0">
      <w:start w:val="1"/>
      <w:numFmt w:val="decimal"/>
      <w:lvlText w:val="%1."/>
      <w:lvlJc w:val="left"/>
      <w:pPr>
        <w:tabs>
          <w:tab w:val="num" w:pos="643"/>
        </w:tabs>
        <w:ind w:left="643"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406532B0"/>
    <w:multiLevelType w:val="multilevel"/>
    <w:tmpl w:val="FC501CFE"/>
    <w:styleLink w:val="Numbers"/>
    <w:lvl w:ilvl="0">
      <w:start w:val="1"/>
      <w:numFmt w:val="decimal"/>
      <w:pStyle w:val="NumberedList1"/>
      <w:lvlText w:val="%1."/>
      <w:lvlJc w:val="left"/>
      <w:pPr>
        <w:tabs>
          <w:tab w:val="num" w:pos="360"/>
        </w:tabs>
        <w:ind w:left="720" w:hanging="360"/>
      </w:pPr>
      <w:rPr>
        <w:rFonts w:hint="default"/>
        <w:color w:val="E1251B" w:themeColor="accent1"/>
      </w:rPr>
    </w:lvl>
    <w:lvl w:ilvl="1">
      <w:start w:val="1"/>
      <w:numFmt w:val="decimal"/>
      <w:pStyle w:val="NumberedList2"/>
      <w:lvlText w:val="%2."/>
      <w:lvlJc w:val="left"/>
      <w:pPr>
        <w:tabs>
          <w:tab w:val="num" w:pos="720"/>
        </w:tabs>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33641AF"/>
    <w:multiLevelType w:val="hybridMultilevel"/>
    <w:tmpl w:val="465209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E4B4F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1362FC"/>
    <w:multiLevelType w:val="hybridMultilevel"/>
    <w:tmpl w:val="FAE250B0"/>
    <w:lvl w:ilvl="0" w:tplc="34090019">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1" w15:restartNumberingAfterBreak="0">
    <w:nsid w:val="616C3CC4"/>
    <w:multiLevelType w:val="hybridMultilevel"/>
    <w:tmpl w:val="19F8A470"/>
    <w:lvl w:ilvl="0" w:tplc="3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DC5F2A"/>
    <w:multiLevelType w:val="hybridMultilevel"/>
    <w:tmpl w:val="167E4BF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A1F77E6"/>
    <w:multiLevelType w:val="hybridMultilevel"/>
    <w:tmpl w:val="9AB20CD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28352CC"/>
    <w:multiLevelType w:val="hybridMultilevel"/>
    <w:tmpl w:val="E3968FDC"/>
    <w:lvl w:ilvl="0" w:tplc="34090019">
      <w:start w:val="1"/>
      <w:numFmt w:val="lowerLetter"/>
      <w:lvlText w:val="%1."/>
      <w:lvlJc w:val="left"/>
      <w:pPr>
        <w:ind w:left="2880" w:hanging="360"/>
      </w:pPr>
      <w:rPr>
        <w:rFonts w:hint="default"/>
      </w:r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25" w15:restartNumberingAfterBreak="0">
    <w:nsid w:val="7936635A"/>
    <w:multiLevelType w:val="hybridMultilevel"/>
    <w:tmpl w:val="76144D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9520F8D"/>
    <w:multiLevelType w:val="hybridMultilevel"/>
    <w:tmpl w:val="256E553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AAE27A4"/>
    <w:multiLevelType w:val="multilevel"/>
    <w:tmpl w:val="7FF0808E"/>
    <w:styleLink w:val="Bullets"/>
    <w:lvl w:ilvl="0">
      <w:start w:val="1"/>
      <w:numFmt w:val="bullet"/>
      <w:pStyle w:val="BulletList1"/>
      <w:lvlText w:val=""/>
      <w:lvlJc w:val="left"/>
      <w:pPr>
        <w:tabs>
          <w:tab w:val="num" w:pos="360"/>
        </w:tabs>
        <w:ind w:left="720" w:hanging="360"/>
      </w:pPr>
      <w:rPr>
        <w:rFonts w:ascii="Symbol" w:hAnsi="Symbol" w:hint="default"/>
        <w:color w:val="E1251B" w:themeColor="accent1"/>
      </w:rPr>
    </w:lvl>
    <w:lvl w:ilvl="1">
      <w:start w:val="1"/>
      <w:numFmt w:val="bullet"/>
      <w:pStyle w:val="BulletList2"/>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356467204">
    <w:abstractNumId w:val="8"/>
  </w:num>
  <w:num w:numId="2" w16cid:durableId="1555699838">
    <w:abstractNumId w:val="6"/>
  </w:num>
  <w:num w:numId="3" w16cid:durableId="1468736926">
    <w:abstractNumId w:val="5"/>
  </w:num>
  <w:num w:numId="4" w16cid:durableId="2074544501">
    <w:abstractNumId w:val="4"/>
  </w:num>
  <w:num w:numId="5" w16cid:durableId="1585335225">
    <w:abstractNumId w:val="3"/>
  </w:num>
  <w:num w:numId="6" w16cid:durableId="621762784">
    <w:abstractNumId w:val="7"/>
  </w:num>
  <w:num w:numId="7" w16cid:durableId="2142185125">
    <w:abstractNumId w:val="2"/>
  </w:num>
  <w:num w:numId="8" w16cid:durableId="1472945984">
    <w:abstractNumId w:val="1"/>
  </w:num>
  <w:num w:numId="9" w16cid:durableId="1915309308">
    <w:abstractNumId w:val="0"/>
  </w:num>
  <w:num w:numId="10" w16cid:durableId="363362621">
    <w:abstractNumId w:val="12"/>
  </w:num>
  <w:num w:numId="11" w16cid:durableId="372846833">
    <w:abstractNumId w:val="12"/>
  </w:num>
  <w:num w:numId="12" w16cid:durableId="1157839438">
    <w:abstractNumId w:val="27"/>
  </w:num>
  <w:num w:numId="13" w16cid:durableId="2126657150">
    <w:abstractNumId w:val="16"/>
  </w:num>
  <w:num w:numId="14" w16cid:durableId="2129468099">
    <w:abstractNumId w:val="13"/>
  </w:num>
  <w:num w:numId="15" w16cid:durableId="1324773517">
    <w:abstractNumId w:val="19"/>
  </w:num>
  <w:num w:numId="16" w16cid:durableId="942612530">
    <w:abstractNumId w:val="17"/>
  </w:num>
  <w:num w:numId="17" w16cid:durableId="2146895648">
    <w:abstractNumId w:val="26"/>
  </w:num>
  <w:num w:numId="18" w16cid:durableId="1367565790">
    <w:abstractNumId w:val="20"/>
  </w:num>
  <w:num w:numId="19" w16cid:durableId="1179586475">
    <w:abstractNumId w:val="22"/>
  </w:num>
  <w:num w:numId="20" w16cid:durableId="739522647">
    <w:abstractNumId w:val="24"/>
  </w:num>
  <w:num w:numId="21" w16cid:durableId="1022972020">
    <w:abstractNumId w:val="23"/>
  </w:num>
  <w:num w:numId="22" w16cid:durableId="732124629">
    <w:abstractNumId w:val="11"/>
  </w:num>
  <w:num w:numId="23" w16cid:durableId="1504391734">
    <w:abstractNumId w:val="21"/>
  </w:num>
  <w:num w:numId="24" w16cid:durableId="1396782984">
    <w:abstractNumId w:val="10"/>
  </w:num>
  <w:num w:numId="25" w16cid:durableId="1654095744">
    <w:abstractNumId w:val="15"/>
  </w:num>
  <w:num w:numId="26" w16cid:durableId="1494106195">
    <w:abstractNumId w:val="25"/>
  </w:num>
  <w:num w:numId="27" w16cid:durableId="158934537">
    <w:abstractNumId w:val="9"/>
  </w:num>
  <w:num w:numId="28" w16cid:durableId="819231456">
    <w:abstractNumId w:val="18"/>
  </w:num>
  <w:num w:numId="29" w16cid:durableId="1674090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7B"/>
    <w:rsid w:val="00054898"/>
    <w:rsid w:val="000A72D2"/>
    <w:rsid w:val="000F0FB4"/>
    <w:rsid w:val="000F4C24"/>
    <w:rsid w:val="00110789"/>
    <w:rsid w:val="0011763E"/>
    <w:rsid w:val="001A1FDF"/>
    <w:rsid w:val="001B49E8"/>
    <w:rsid w:val="001B5F12"/>
    <w:rsid w:val="001C781A"/>
    <w:rsid w:val="001E4C89"/>
    <w:rsid w:val="00291299"/>
    <w:rsid w:val="002F02F3"/>
    <w:rsid w:val="00350E3A"/>
    <w:rsid w:val="00364422"/>
    <w:rsid w:val="003A6484"/>
    <w:rsid w:val="003C14B6"/>
    <w:rsid w:val="003E3DAF"/>
    <w:rsid w:val="003E7AF0"/>
    <w:rsid w:val="003E7D14"/>
    <w:rsid w:val="0040206B"/>
    <w:rsid w:val="004517CD"/>
    <w:rsid w:val="004A4D0B"/>
    <w:rsid w:val="004A4EC9"/>
    <w:rsid w:val="004E62F5"/>
    <w:rsid w:val="005332F0"/>
    <w:rsid w:val="005668B0"/>
    <w:rsid w:val="005C1630"/>
    <w:rsid w:val="00656BB2"/>
    <w:rsid w:val="00666932"/>
    <w:rsid w:val="00666C7B"/>
    <w:rsid w:val="006704B9"/>
    <w:rsid w:val="00675E82"/>
    <w:rsid w:val="006F7569"/>
    <w:rsid w:val="00705237"/>
    <w:rsid w:val="00713E23"/>
    <w:rsid w:val="00716900"/>
    <w:rsid w:val="00792D9D"/>
    <w:rsid w:val="007B19FD"/>
    <w:rsid w:val="007F0FE8"/>
    <w:rsid w:val="00800C45"/>
    <w:rsid w:val="008D6E8B"/>
    <w:rsid w:val="00950612"/>
    <w:rsid w:val="009628E6"/>
    <w:rsid w:val="0099462D"/>
    <w:rsid w:val="00A315D2"/>
    <w:rsid w:val="00A34AED"/>
    <w:rsid w:val="00A72883"/>
    <w:rsid w:val="00A8502F"/>
    <w:rsid w:val="00AA6395"/>
    <w:rsid w:val="00B2684D"/>
    <w:rsid w:val="00B66612"/>
    <w:rsid w:val="00B86AFF"/>
    <w:rsid w:val="00BB5CB8"/>
    <w:rsid w:val="00C572DC"/>
    <w:rsid w:val="00C9449A"/>
    <w:rsid w:val="00CA037A"/>
    <w:rsid w:val="00D96035"/>
    <w:rsid w:val="00DD0D8D"/>
    <w:rsid w:val="00DE67A9"/>
    <w:rsid w:val="00E16D47"/>
    <w:rsid w:val="00E21D04"/>
    <w:rsid w:val="00E774F0"/>
    <w:rsid w:val="00E83987"/>
    <w:rsid w:val="00EB373D"/>
    <w:rsid w:val="00EC37D0"/>
    <w:rsid w:val="00ED12A8"/>
    <w:rsid w:val="00EF0DDE"/>
    <w:rsid w:val="00F31CC0"/>
    <w:rsid w:val="00F60EC3"/>
    <w:rsid w:val="00F7034F"/>
    <w:rsid w:val="02211C3E"/>
    <w:rsid w:val="0F2D8988"/>
    <w:rsid w:val="3371B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7C06"/>
  <w15:docId w15:val="{069F2D8F-6849-4450-9F2F-654DF246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C7B"/>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ED12A8"/>
    <w:pPr>
      <w:keepNext/>
      <w:keepLines/>
      <w:spacing w:before="240"/>
      <w:outlineLvl w:val="0"/>
    </w:pPr>
    <w:rPr>
      <w:rFonts w:ascii="Lato Black" w:eastAsiaTheme="majorEastAsia" w:hAnsi="Lato Black" w:cstheme="majorBidi"/>
      <w:b/>
      <w:color w:val="000000" w:themeColor="text1"/>
      <w:sz w:val="32"/>
      <w:szCs w:val="32"/>
    </w:rPr>
  </w:style>
  <w:style w:type="paragraph" w:styleId="Heading2">
    <w:name w:val="heading 2"/>
    <w:basedOn w:val="Normal"/>
    <w:next w:val="Normal"/>
    <w:link w:val="Heading2Char"/>
    <w:uiPriority w:val="9"/>
    <w:unhideWhenUsed/>
    <w:qFormat/>
    <w:rsid w:val="00ED12A8"/>
    <w:pPr>
      <w:keepNext/>
      <w:keepLines/>
      <w:spacing w:before="40"/>
      <w:outlineLvl w:val="1"/>
    </w:pPr>
    <w:rPr>
      <w:rFonts w:eastAsiaTheme="majorEastAsia" w:cstheme="majorBidi"/>
      <w:b/>
      <w:color w:val="E1251B" w:themeColor="accent1"/>
      <w:sz w:val="26"/>
      <w:szCs w:val="26"/>
    </w:rPr>
  </w:style>
  <w:style w:type="paragraph" w:styleId="Heading3">
    <w:name w:val="heading 3"/>
    <w:basedOn w:val="Normal"/>
    <w:next w:val="Normal"/>
    <w:link w:val="Heading3Char"/>
    <w:uiPriority w:val="9"/>
    <w:semiHidden/>
    <w:unhideWhenUsed/>
    <w:qFormat/>
    <w:rsid w:val="00ED12A8"/>
    <w:pPr>
      <w:keepNext/>
      <w:keepLines/>
      <w:spacing w:before="40"/>
      <w:outlineLvl w:val="2"/>
    </w:pPr>
    <w:rPr>
      <w:rFonts w:eastAsiaTheme="majorEastAsia" w:cstheme="majorBidi"/>
      <w:b/>
      <w:color w:val="E1251B" w:themeColor="accent1"/>
      <w:sz w:val="24"/>
      <w:szCs w:val="24"/>
    </w:rPr>
  </w:style>
  <w:style w:type="paragraph" w:styleId="Heading4">
    <w:name w:val="heading 4"/>
    <w:basedOn w:val="Normal"/>
    <w:next w:val="Normal"/>
    <w:link w:val="Heading4Char"/>
    <w:uiPriority w:val="9"/>
    <w:semiHidden/>
    <w:unhideWhenUsed/>
    <w:qFormat/>
    <w:rsid w:val="006F7569"/>
    <w:pPr>
      <w:keepNext/>
      <w:keepLines/>
      <w:spacing w:before="40"/>
      <w:outlineLvl w:val="3"/>
    </w:pPr>
    <w:rPr>
      <w:rFonts w:asciiTheme="majorHAnsi" w:eastAsiaTheme="majorEastAsia" w:hAnsiTheme="majorHAnsi" w:cstheme="majorBidi"/>
      <w:i/>
      <w:iCs/>
      <w:color w:val="A51414" w:themeColor="text2"/>
    </w:rPr>
  </w:style>
  <w:style w:type="paragraph" w:styleId="Heading5">
    <w:name w:val="heading 5"/>
    <w:basedOn w:val="Normal"/>
    <w:next w:val="Normal"/>
    <w:link w:val="Heading5Char"/>
    <w:uiPriority w:val="9"/>
    <w:semiHidden/>
    <w:unhideWhenUsed/>
    <w:qFormat/>
    <w:rsid w:val="006F7569"/>
    <w:pPr>
      <w:keepNext/>
      <w:keepLines/>
      <w:spacing w:before="40"/>
      <w:outlineLvl w:val="4"/>
    </w:pPr>
    <w:rPr>
      <w:rFonts w:asciiTheme="majorHAnsi" w:eastAsiaTheme="majorEastAsia" w:hAnsiTheme="majorHAnsi" w:cstheme="majorBidi"/>
      <w:color w:val="A51414" w:themeColor="text2"/>
    </w:rPr>
  </w:style>
  <w:style w:type="paragraph" w:styleId="Heading6">
    <w:name w:val="heading 6"/>
    <w:basedOn w:val="Normal"/>
    <w:next w:val="Normal"/>
    <w:link w:val="Heading6Char"/>
    <w:uiPriority w:val="9"/>
    <w:semiHidden/>
    <w:unhideWhenUsed/>
    <w:qFormat/>
    <w:rsid w:val="006F7569"/>
    <w:pPr>
      <w:keepNext/>
      <w:keepLines/>
      <w:spacing w:before="40"/>
      <w:outlineLvl w:val="5"/>
    </w:pPr>
    <w:rPr>
      <w:rFonts w:asciiTheme="majorHAnsi" w:eastAsiaTheme="majorEastAsia" w:hAnsiTheme="majorHAnsi" w:cstheme="majorBidi"/>
      <w:color w:val="A51414"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6612"/>
    <w:pPr>
      <w:tabs>
        <w:tab w:val="center" w:pos="4513"/>
        <w:tab w:val="right" w:pos="9026"/>
      </w:tabs>
    </w:pPr>
  </w:style>
  <w:style w:type="character" w:customStyle="1" w:styleId="HeaderChar">
    <w:name w:val="Header Char"/>
    <w:basedOn w:val="DefaultParagraphFont"/>
    <w:link w:val="Header"/>
    <w:uiPriority w:val="99"/>
    <w:semiHidden/>
    <w:rsid w:val="003E7AF0"/>
    <w:rPr>
      <w:rFonts w:ascii="Gill Sans Infant Std" w:eastAsia="Times New Roman" w:hAnsi="Gill Sans Infant Std" w:cs="Times New Roman"/>
      <w:szCs w:val="20"/>
    </w:rPr>
  </w:style>
  <w:style w:type="paragraph" w:styleId="Footer">
    <w:name w:val="footer"/>
    <w:basedOn w:val="Normal"/>
    <w:link w:val="FooterChar"/>
    <w:uiPriority w:val="99"/>
    <w:semiHidden/>
    <w:rsid w:val="00B66612"/>
    <w:pPr>
      <w:tabs>
        <w:tab w:val="center" w:pos="4513"/>
        <w:tab w:val="right" w:pos="9026"/>
      </w:tabs>
    </w:pPr>
    <w:rPr>
      <w:sz w:val="14"/>
    </w:rPr>
  </w:style>
  <w:style w:type="character" w:customStyle="1" w:styleId="FooterChar">
    <w:name w:val="Footer Char"/>
    <w:basedOn w:val="DefaultParagraphFont"/>
    <w:link w:val="Footer"/>
    <w:uiPriority w:val="99"/>
    <w:semiHidden/>
    <w:rsid w:val="003E7AF0"/>
    <w:rPr>
      <w:rFonts w:ascii="Gill Sans Infant Std" w:eastAsia="Times New Roman" w:hAnsi="Gill Sans Infant Std" w:cs="Times New Roman"/>
      <w:sz w:val="14"/>
      <w:szCs w:val="20"/>
    </w:rPr>
  </w:style>
  <w:style w:type="character" w:styleId="Hyperlink">
    <w:name w:val="Hyperlink"/>
    <w:uiPriority w:val="9"/>
    <w:semiHidden/>
    <w:rsid w:val="004517CD"/>
    <w:rPr>
      <w:color w:val="E1251B" w:themeColor="accent1"/>
      <w:u w:val="single"/>
    </w:rPr>
  </w:style>
  <w:style w:type="table" w:styleId="TableGrid">
    <w:name w:val="Table Grid"/>
    <w:basedOn w:val="Table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D12A8"/>
    <w:rPr>
      <w:rFonts w:ascii="Lato Black" w:eastAsiaTheme="majorEastAsia" w:hAnsi="Lato Black" w:cstheme="majorBidi"/>
      <w:b/>
      <w:color w:val="000000" w:themeColor="text1"/>
      <w:sz w:val="32"/>
      <w:szCs w:val="32"/>
    </w:rPr>
  </w:style>
  <w:style w:type="character" w:customStyle="1" w:styleId="Heading2Char">
    <w:name w:val="Heading 2 Char"/>
    <w:basedOn w:val="DefaultParagraphFont"/>
    <w:link w:val="Heading2"/>
    <w:uiPriority w:val="9"/>
    <w:rsid w:val="00ED12A8"/>
    <w:rPr>
      <w:rFonts w:eastAsiaTheme="majorEastAsia" w:cstheme="majorBidi"/>
      <w:b/>
      <w:color w:val="E1251B" w:themeColor="accent1"/>
      <w:sz w:val="26"/>
      <w:szCs w:val="26"/>
    </w:rPr>
  </w:style>
  <w:style w:type="character" w:customStyle="1" w:styleId="Heading3Char">
    <w:name w:val="Heading 3 Char"/>
    <w:basedOn w:val="DefaultParagraphFont"/>
    <w:link w:val="Heading3"/>
    <w:uiPriority w:val="9"/>
    <w:semiHidden/>
    <w:rsid w:val="00ED12A8"/>
    <w:rPr>
      <w:rFonts w:eastAsiaTheme="majorEastAsia" w:cstheme="majorBidi"/>
      <w:b/>
      <w:color w:val="E1251B" w:themeColor="accent1"/>
      <w:sz w:val="24"/>
      <w:szCs w:val="24"/>
    </w:rPr>
  </w:style>
  <w:style w:type="character" w:customStyle="1" w:styleId="Heading4Char">
    <w:name w:val="Heading 4 Char"/>
    <w:basedOn w:val="DefaultParagraphFont"/>
    <w:link w:val="Heading4"/>
    <w:uiPriority w:val="9"/>
    <w:semiHidden/>
    <w:rsid w:val="006F7569"/>
    <w:rPr>
      <w:rFonts w:asciiTheme="majorHAnsi" w:eastAsiaTheme="majorEastAsia" w:hAnsiTheme="majorHAnsi" w:cstheme="majorBidi"/>
      <w:i/>
      <w:iCs/>
      <w:color w:val="A51414" w:themeColor="text2"/>
      <w:szCs w:val="20"/>
    </w:rPr>
  </w:style>
  <w:style w:type="character" w:customStyle="1" w:styleId="Heading5Char">
    <w:name w:val="Heading 5 Char"/>
    <w:basedOn w:val="DefaultParagraphFont"/>
    <w:link w:val="Heading5"/>
    <w:uiPriority w:val="9"/>
    <w:semiHidden/>
    <w:rsid w:val="006F7569"/>
    <w:rPr>
      <w:rFonts w:asciiTheme="majorHAnsi" w:eastAsiaTheme="majorEastAsia" w:hAnsiTheme="majorHAnsi" w:cstheme="majorBidi"/>
      <w:color w:val="A51414" w:themeColor="text2"/>
      <w:szCs w:val="20"/>
    </w:rPr>
  </w:style>
  <w:style w:type="paragraph" w:styleId="ListBullet">
    <w:name w:val="List Bullet"/>
    <w:basedOn w:val="Normal"/>
    <w:uiPriority w:val="99"/>
    <w:semiHidden/>
    <w:qFormat/>
    <w:rsid w:val="0099462D"/>
    <w:pPr>
      <w:numPr>
        <w:numId w:val="1"/>
      </w:numPr>
      <w:ind w:left="284" w:hanging="284"/>
      <w:contextualSpacing/>
    </w:pPr>
  </w:style>
  <w:style w:type="paragraph" w:styleId="ListBullet2">
    <w:name w:val="List Bullet 2"/>
    <w:basedOn w:val="Normal"/>
    <w:uiPriority w:val="99"/>
    <w:semiHidden/>
    <w:qFormat/>
    <w:rsid w:val="006F7569"/>
    <w:pPr>
      <w:numPr>
        <w:numId w:val="2"/>
      </w:numPr>
      <w:ind w:left="568" w:hanging="284"/>
      <w:contextualSpacing/>
    </w:pPr>
  </w:style>
  <w:style w:type="paragraph" w:styleId="ListNumber">
    <w:name w:val="List Number"/>
    <w:basedOn w:val="Normal"/>
    <w:uiPriority w:val="99"/>
    <w:semiHidden/>
    <w:qFormat/>
    <w:rsid w:val="0099462D"/>
    <w:pPr>
      <w:numPr>
        <w:numId w:val="6"/>
      </w:numPr>
      <w:contextualSpacing/>
    </w:pPr>
  </w:style>
  <w:style w:type="paragraph" w:styleId="ListNumber2">
    <w:name w:val="List Number 2"/>
    <w:basedOn w:val="Normal"/>
    <w:uiPriority w:val="99"/>
    <w:semiHidden/>
    <w:qFormat/>
    <w:rsid w:val="006F7569"/>
    <w:pPr>
      <w:numPr>
        <w:numId w:val="7"/>
      </w:numPr>
      <w:ind w:left="568" w:hanging="284"/>
      <w:contextualSpacing/>
    </w:pPr>
  </w:style>
  <w:style w:type="character" w:customStyle="1" w:styleId="Heading6Char">
    <w:name w:val="Heading 6 Char"/>
    <w:basedOn w:val="DefaultParagraphFont"/>
    <w:link w:val="Heading6"/>
    <w:uiPriority w:val="9"/>
    <w:semiHidden/>
    <w:rsid w:val="006F7569"/>
    <w:rPr>
      <w:rFonts w:asciiTheme="majorHAnsi" w:eastAsiaTheme="majorEastAsia" w:hAnsiTheme="majorHAnsi" w:cstheme="majorBidi"/>
      <w:color w:val="A51414" w:themeColor="text2"/>
      <w:szCs w:val="20"/>
    </w:rPr>
  </w:style>
  <w:style w:type="paragraph" w:customStyle="1" w:styleId="PageNumber1">
    <w:name w:val="Page Number1"/>
    <w:basedOn w:val="Normal"/>
    <w:uiPriority w:val="9"/>
    <w:semiHidden/>
    <w:rsid w:val="000F4C24"/>
    <w:pPr>
      <w:ind w:left="170"/>
    </w:pPr>
  </w:style>
  <w:style w:type="paragraph" w:customStyle="1" w:styleId="BulletList1">
    <w:name w:val="Bullet List 1"/>
    <w:basedOn w:val="Normal"/>
    <w:uiPriority w:val="10"/>
    <w:qFormat/>
    <w:rsid w:val="00ED12A8"/>
    <w:pPr>
      <w:numPr>
        <w:numId w:val="12"/>
      </w:numPr>
      <w:spacing w:after="360" w:line="360" w:lineRule="auto"/>
      <w:contextualSpacing/>
    </w:pPr>
    <w:rPr>
      <w:rFonts w:eastAsiaTheme="minorHAnsi" w:cstheme="minorBidi"/>
      <w:sz w:val="21"/>
      <w:szCs w:val="22"/>
      <w:lang w:val="en-US"/>
    </w:rPr>
  </w:style>
  <w:style w:type="paragraph" w:customStyle="1" w:styleId="BulletList2">
    <w:name w:val="Bullet List 2"/>
    <w:basedOn w:val="BulletList1"/>
    <w:uiPriority w:val="10"/>
    <w:qFormat/>
    <w:rsid w:val="00ED12A8"/>
    <w:pPr>
      <w:numPr>
        <w:ilvl w:val="1"/>
      </w:numPr>
    </w:pPr>
  </w:style>
  <w:style w:type="numbering" w:customStyle="1" w:styleId="Bullets">
    <w:name w:val="Bullets"/>
    <w:uiPriority w:val="99"/>
    <w:rsid w:val="00ED12A8"/>
    <w:pPr>
      <w:numPr>
        <w:numId w:val="12"/>
      </w:numPr>
    </w:pPr>
  </w:style>
  <w:style w:type="numbering" w:customStyle="1" w:styleId="Style1">
    <w:name w:val="Style1"/>
    <w:uiPriority w:val="99"/>
    <w:rsid w:val="00350E3A"/>
    <w:pPr>
      <w:numPr>
        <w:numId w:val="13"/>
      </w:numPr>
    </w:pPr>
  </w:style>
  <w:style w:type="numbering" w:customStyle="1" w:styleId="Numbers">
    <w:name w:val="Numbers"/>
    <w:uiPriority w:val="99"/>
    <w:rsid w:val="006704B9"/>
    <w:pPr>
      <w:numPr>
        <w:numId w:val="16"/>
      </w:numPr>
    </w:pPr>
  </w:style>
  <w:style w:type="paragraph" w:customStyle="1" w:styleId="NumberedList1">
    <w:name w:val="Numbered List 1"/>
    <w:basedOn w:val="Normal"/>
    <w:uiPriority w:val="10"/>
    <w:qFormat/>
    <w:rsid w:val="00EF0DDE"/>
    <w:pPr>
      <w:numPr>
        <w:numId w:val="16"/>
      </w:numPr>
    </w:pPr>
  </w:style>
  <w:style w:type="paragraph" w:customStyle="1" w:styleId="NumberedList2">
    <w:name w:val="Numbered List 2"/>
    <w:basedOn w:val="NumberedList1"/>
    <w:uiPriority w:val="10"/>
    <w:qFormat/>
    <w:rsid w:val="00EF0DDE"/>
    <w:pPr>
      <w:numPr>
        <w:ilvl w:val="1"/>
      </w:numPr>
    </w:pPr>
  </w:style>
  <w:style w:type="table" w:customStyle="1" w:styleId="SavetheChildrenTable">
    <w:name w:val="Save the Children Table"/>
    <w:basedOn w:val="GridTable4-Accent6"/>
    <w:uiPriority w:val="99"/>
    <w:rsid w:val="00675E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F3F2EE" w:themeFill="background2"/>
      </w:tcPr>
    </w:tblStylePr>
    <w:tblStylePr w:type="band1Horz">
      <w:tblPr/>
      <w:tcPr>
        <w:shd w:val="clear" w:color="auto" w:fill="F3F2EE" w:themeFill="background2"/>
      </w:tcPr>
    </w:tblStylePr>
  </w:style>
  <w:style w:type="table" w:styleId="GridTable4-Accent6">
    <w:name w:val="Grid Table 4 Accent 6"/>
    <w:basedOn w:val="TableNormal"/>
    <w:uiPriority w:val="49"/>
    <w:rsid w:val="00675E82"/>
    <w:pPr>
      <w:spacing w:after="0" w:line="240" w:lineRule="auto"/>
    </w:pPr>
    <w:tblPr>
      <w:tblStyleRowBandSize w:val="1"/>
      <w:tblStyleColBandSize w:val="1"/>
      <w:tblBorders>
        <w:top w:val="single" w:sz="4" w:space="0" w:color="31ECFF" w:themeColor="accent6" w:themeTint="99"/>
        <w:left w:val="single" w:sz="4" w:space="0" w:color="31ECFF" w:themeColor="accent6" w:themeTint="99"/>
        <w:bottom w:val="single" w:sz="4" w:space="0" w:color="31ECFF" w:themeColor="accent6" w:themeTint="99"/>
        <w:right w:val="single" w:sz="4" w:space="0" w:color="31ECFF" w:themeColor="accent6" w:themeTint="99"/>
        <w:insideH w:val="single" w:sz="4" w:space="0" w:color="31ECFF" w:themeColor="accent6" w:themeTint="99"/>
        <w:insideV w:val="single" w:sz="4" w:space="0" w:color="31ECFF" w:themeColor="accent6" w:themeTint="99"/>
      </w:tblBorders>
    </w:tbl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BAF8FF" w:themeFill="accent6" w:themeFillTint="33"/>
      </w:tcPr>
    </w:tblStylePr>
    <w:tblStylePr w:type="band1Horz">
      <w:tblPr/>
      <w:tcPr>
        <w:shd w:val="clear" w:color="auto" w:fill="BAF8FF" w:themeFill="accent6" w:themeFillTint="33"/>
      </w:tcPr>
    </w:tblStylePr>
  </w:style>
  <w:style w:type="paragraph" w:styleId="ListParagraph">
    <w:name w:val="List Paragraph"/>
    <w:basedOn w:val="Normal"/>
    <w:uiPriority w:val="34"/>
    <w:qFormat/>
    <w:rsid w:val="00666C7B"/>
    <w:pPr>
      <w:ind w:left="720"/>
      <w:contextualSpacing/>
    </w:pPr>
    <w:rPr>
      <w:rFonts w:ascii="Lato" w:eastAsiaTheme="minorHAnsi" w:hAnsi="Lato" w:cstheme="minorBidi"/>
      <w:kern w:val="2"/>
      <w:szCs w:val="22"/>
      <w:lang w:val="en-P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7613">
      <w:bodyDiv w:val="1"/>
      <w:marLeft w:val="0"/>
      <w:marRight w:val="0"/>
      <w:marTop w:val="0"/>
      <w:marBottom w:val="0"/>
      <w:divBdr>
        <w:top w:val="none" w:sz="0" w:space="0" w:color="auto"/>
        <w:left w:val="none" w:sz="0" w:space="0" w:color="auto"/>
        <w:bottom w:val="none" w:sz="0" w:space="0" w:color="auto"/>
        <w:right w:val="none" w:sz="0" w:space="0" w:color="auto"/>
      </w:divBdr>
    </w:div>
    <w:div w:id="96936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irez\OneDrive%20-%20Save%20the%20Children%20International\Documents\Templates\Word_Template_2022.dotx" TargetMode="External"/></Relationships>
</file>

<file path=word/theme/theme1.xml><?xml version="1.0" encoding="utf-8"?>
<a:theme xmlns:a="http://schemas.openxmlformats.org/drawingml/2006/main" name="Save the Children Theme">
  <a:themeElements>
    <a:clrScheme name="Save the Children Colours">
      <a:dk1>
        <a:srgbClr val="000000"/>
      </a:dk1>
      <a:lt1>
        <a:srgbClr val="FFFFFF"/>
      </a:lt1>
      <a:dk2>
        <a:srgbClr val="A51414"/>
      </a:dk2>
      <a:lt2>
        <a:srgbClr val="F3F2EE"/>
      </a:lt2>
      <a:accent1>
        <a:srgbClr val="E1251B"/>
      </a:accent1>
      <a:accent2>
        <a:srgbClr val="E7E2D5"/>
      </a:accent2>
      <a:accent3>
        <a:srgbClr val="9A3324"/>
      </a:accent3>
      <a:accent4>
        <a:srgbClr val="FF4D00"/>
      </a:accent4>
      <a:accent5>
        <a:srgbClr val="F5A800"/>
      </a:accent5>
      <a:accent6>
        <a:srgbClr val="0099A8"/>
      </a:accent6>
      <a:hlink>
        <a:srgbClr val="DA291C"/>
      </a:hlink>
      <a:folHlink>
        <a:srgbClr val="9A3324"/>
      </a:folHlink>
    </a:clrScheme>
    <a:fontScheme name="Save the Children fonts">
      <a:majorFont>
        <a:latin typeface="Oswald Medium"/>
        <a:ea typeface=""/>
        <a:cs typeface=""/>
      </a:majorFont>
      <a:minorFont>
        <a:latin typeface="Lato"/>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een">
      <a:srgbClr val="4CA585"/>
    </a:custClr>
    <a:custClr name="Pink">
      <a:srgbClr val="F5ACB8"/>
    </a:custClr>
    <a:custClr name="Purple">
      <a:srgbClr val="B487B8"/>
    </a:custClr>
    <a:custClr name="Biscuit 25%">
      <a:srgbClr val="F3F2EE"/>
    </a:custClr>
    <a:custClr name="Light Grey">
      <a:srgbClr val="999999"/>
    </a:custClr>
    <a:custClr name="Dark Grey">
      <a:srgbClr val="4A4F53"/>
    </a:custClr>
  </a:custClrLst>
  <a:extLst>
    <a:ext uri="{05A4C25C-085E-4340-85A3-A5531E510DB2}">
      <thm15:themeFamily xmlns:thm15="http://schemas.microsoft.com/office/thememl/2012/main" name="SCUK 4.potx" id="{4FA3E701-2A17-4078-960D-66723BD73621}" vid="{99ADC7C4-291F-4CEF-9844-263DE6E473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pporting Document" ma:contentTypeID="0x01010094F373A609052147AE85411DFAB490CE004660BFFFB93B224EA00F2C285AD15D07" ma:contentTypeVersion="33" ma:contentTypeDescription="" ma:contentTypeScope="" ma:versionID="bb7958c2c307082eea199fa2b9cf5798">
  <xsd:schema xmlns:xsd="http://www.w3.org/2001/XMLSchema" xmlns:xs="http://www.w3.org/2001/XMLSchema" xmlns:p="http://schemas.microsoft.com/office/2006/metadata/properties" xmlns:ns2="707fdbc3-1a20-4f63-bfdc-7a1be2f0cb48" targetNamespace="http://schemas.microsoft.com/office/2006/metadata/properties" ma:root="true" ma:fieldsID="c234d7bb51f8f1cc7f2f94b9a7d9c19f" ns2:_="">
    <xsd:import namespace="707fdbc3-1a20-4f63-bfdc-7a1be2f0cb48"/>
    <xsd:element name="properties">
      <xsd:complexType>
        <xsd:sequence>
          <xsd:element name="documentManagement">
            <xsd:complexType>
              <xsd:all>
                <xsd:element ref="ns2:SCIDescription" minOccurs="0"/>
                <xsd:element ref="ns2:Approver" minOccurs="0"/>
                <xsd:element ref="ns2:Document_x0020_Author" minOccurs="0"/>
                <xsd:element ref="ns2:Review_x0020_Date"/>
                <xsd:element ref="ns2:DocVersion" minOccurs="0"/>
                <xsd:element ref="ns2:QFSubmitter" minOccurs="0"/>
                <xsd:element ref="ns2:QFStatus" minOccurs="0"/>
                <xsd:element ref="ns2:dcd24c1d0af14decaba324e805cae077" minOccurs="0"/>
                <xsd:element ref="ns2:TaxCatchAll" minOccurs="0"/>
                <xsd:element ref="ns2:TaxCatchAllLabel" minOccurs="0"/>
                <xsd:element ref="ns2:a34b654bcbef4493987a75a48b21d05e" minOccurs="0"/>
                <xsd:element ref="ns2:SCITaxLanguageTaxHTField0" minOccurs="0"/>
                <xsd:element ref="ns2:nc19a1a4b3d74222b3596c5699c8580f" minOccurs="0"/>
                <xsd:element ref="ns2:c7d6783397604b1aa6b55bf84e4d70a3" minOccurs="0"/>
                <xsd:element ref="ns2:cf15caab3a654296977b0921e7134e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dbc3-1a20-4f63-bfdc-7a1be2f0cb48" elementFormDefault="qualified">
    <xsd:import namespace="http://schemas.microsoft.com/office/2006/documentManagement/types"/>
    <xsd:import namespace="http://schemas.microsoft.com/office/infopath/2007/PartnerControls"/>
    <xsd:element name="SCIDescription" ma:index="2" nillable="true" ma:displayName="Description" ma:internalName="SCIDescription" ma:readOnly="false">
      <xsd:simpleType>
        <xsd:restriction base="dms:Note">
          <xsd:maxLength value="255"/>
        </xsd:restriction>
      </xsd:simpleType>
    </xsd:element>
    <xsd:element name="Approver" ma:index="7" nillable="true" ma:displayName="Document Approver"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8"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9" ma:displayName="Date for Review" ma:format="DateOnly" ma:internalName="Review_x0020_Date" ma:readOnly="false">
      <xsd:simpleType>
        <xsd:restriction base="dms:DateTime"/>
      </xsd:simpleType>
    </xsd:element>
    <xsd:element name="DocVersion" ma:index="10" nillable="true" ma:displayName="DocVersion" ma:decimals="1" ma:hidden="true" ma:internalName="DocVersion" ma:readOnly="false" ma:percentage="FALSE">
      <xsd:simpleType>
        <xsd:restriction base="dms:Number"/>
      </xsd:simpleType>
    </xsd:element>
    <xsd:element name="QFSubmitter" ma:index="11" nillable="true" ma:displayName="QFSubmitter" ma:hidden="true" ma:list="UserInfo" ma:SharePointGroup="0" ma:internalName="QF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FStatus" ma:index="13" nillable="true" ma:displayName="Approval Status" ma:default="WaitingApproval" ma:description="This field can only be changed by QF Approvers [Do not Change]" ma:format="Dropdown" ma:hidden="true" ma:internalName="QFStatus" ma:readOnly="false">
      <xsd:simpleType>
        <xsd:restriction base="dms:Choice">
          <xsd:enumeration value="WaitingApproval"/>
          <xsd:enumeration value="Approved"/>
        </xsd:restriction>
      </xsd:simpleType>
    </xsd:element>
    <xsd:element name="dcd24c1d0af14decaba324e805cae077" ma:index="15" ma:taxonomy="true" ma:internalName="dcd24c1d0af14decaba324e805cae077" ma:taxonomyFieldName="Quality_x0020_Framework_x0020_Category" ma:displayName="Function" ma:readOnly="false" ma:default="" ma:fieldId="{dcd24c1d-0af1-4dec-aba3-24e805cae077}" ma:taxonomyMulti="true" ma:sspId="b23ec234-cbf3-4cc2-a0ae-2bfafc310c72" ma:termSetId="64d4a7e4-f3d1-423d-9cb9-c0a994fb0cbd"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69dd4bb-97cf-4fa4-b25c-3b56122d8dc4}" ma:internalName="TaxCatchAll" ma:readOnly="false" ma:showField="CatchAllData" ma:web="707fdbc3-1a20-4f63-bfdc-7a1be2f0cb48">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69dd4bb-97cf-4fa4-b25c-3b56122d8dc4}" ma:internalName="TaxCatchAllLabel" ma:readOnly="true" ma:showField="CatchAllDataLabel" ma:web="707fdbc3-1a20-4f63-bfdc-7a1be2f0cb48">
      <xsd:complexType>
        <xsd:complexContent>
          <xsd:extension base="dms:MultiChoiceLookup">
            <xsd:sequence>
              <xsd:element name="Value" type="dms:Lookup" maxOccurs="unbounded" minOccurs="0" nillable="true"/>
            </xsd:sequence>
          </xsd:extension>
        </xsd:complexContent>
      </xsd:complexType>
    </xsd:element>
    <xsd:element name="a34b654bcbef4493987a75a48b21d05e" ma:index="18" nillable="true" ma:taxonomy="true" ma:internalName="a34b654bcbef4493987a75a48b21d05e" ma:taxonomyFieldName="QFFunction" ma:displayName="QF Sub Category" ma:readOnly="false" ma:default="" ma:fieldId="{a34b654b-cbef-4493-987a-75a48b21d05e}"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element name="SCITaxLanguageTaxHTField0" ma:index="19"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nc19a1a4b3d74222b3596c5699c8580f" ma:index="20" nillable="true" ma:taxonomy="true" ma:internalName="nc19a1a4b3d74222b3596c5699c8580f" ma:taxonomyFieldName="QFToolType" ma:displayName="SupportingDocType" ma:readOnly="false" ma:fieldId="{7c19a1a4-b3d7-4222-b359-6c5699c8580f}" ma:taxonomyMulti="true" ma:sspId="b23ec234-cbf3-4cc2-a0ae-2bfafc310c72" ma:termSetId="cae13dfe-5bf7-430c-9749-0f9f16baf8ac" ma:anchorId="00000000-0000-0000-0000-000000000000" ma:open="false" ma:isKeyword="false">
      <xsd:complexType>
        <xsd:sequence>
          <xsd:element ref="pc:Terms" minOccurs="0" maxOccurs="1"/>
        </xsd:sequence>
      </xsd:complexType>
    </xsd:element>
    <xsd:element name="c7d6783397604b1aa6b55bf84e4d70a3" ma:index="21" nillable="true" ma:taxonomy="true" ma:internalName="c7d6783397604b1aa6b55bf84e4d70a3" ma:taxonomyFieldName="RelatedSubCategories" ma:displayName="RelatedSubCategories" ma:readOnly="false" ma:fieldId="{c7d67833-9760-4b1a-a6b5-5bf84e4d70a3}"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element name="cf15caab3a654296977b0921e7134e99" ma:index="27" nillable="true" ma:taxonomy="true" ma:internalName="cf15caab3a654296977b0921e7134e99" ma:taxonomyFieldName="RelatedFunctions" ma:displayName="Related Functions" ma:readOnly="false" ma:default="" ma:fieldId="{cf15caab-3a65-4296-977b-0921e7134e99}" ma:taxonomyMulti="true" ma:sspId="b23ec234-cbf3-4cc2-a0ae-2bfafc310c72" ma:termSetId="64d4a7e4-f3d1-423d-9cb9-c0a994fb0cb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15caab3a654296977b0921e7134e99 xmlns="707fdbc3-1a20-4f63-bfdc-7a1be2f0cb48">
      <Terms xmlns="http://schemas.microsoft.com/office/infopath/2007/PartnerControls"/>
    </cf15caab3a654296977b0921e7134e99>
    <Approver xmlns="707fdbc3-1a20-4f63-bfdc-7a1be2f0cb48">
      <UserInfo>
        <DisplayName>Compton-stewart, Tilly</DisplayName>
        <AccountId>14820</AccountId>
        <AccountType/>
      </UserInfo>
    </Approver>
    <Document_x0020_Author xmlns="707fdbc3-1a20-4f63-bfdc-7a1be2f0cb48">
      <UserInfo>
        <DisplayName>Wilkinson, Hannah</DisplayName>
        <AccountId>19123</AccountId>
        <AccountType/>
      </UserInfo>
    </Document_x0020_Author>
    <TaxCatchAll xmlns="707fdbc3-1a20-4f63-bfdc-7a1be2f0cb48">
      <Value>91</Value>
      <Value>19</Value>
    </TaxCatchAll>
    <SCIDescription xmlns="707fdbc3-1a20-4f63-bfdc-7a1be2f0cb48" xsi:nil="true"/>
    <a34b654bcbef4493987a75a48b21d05e xmlns="707fdbc3-1a20-4f63-bfdc-7a1be2f0cb48">
      <Terms xmlns="http://schemas.microsoft.com/office/infopath/2007/PartnerControls"/>
    </a34b654bcbef4493987a75a48b21d05e>
    <dcd24c1d0af14decaba324e805cae077 xmlns="707fdbc3-1a20-4f63-bfdc-7a1be2f0cb48">
      <Terms xmlns="http://schemas.microsoft.com/office/infopath/2007/PartnerControls">
        <TermInfo xmlns="http://schemas.microsoft.com/office/infopath/2007/PartnerControls">
          <TermName xmlns="http://schemas.microsoft.com/office/infopath/2007/PartnerControls">External Engagement, Communications ＆ Media</TermName>
          <TermId xmlns="http://schemas.microsoft.com/office/infopath/2007/PartnerControls">0c42a9c7-8ab5-4554-9f57-35b65ee8ac25</TermId>
        </TermInfo>
      </Terms>
    </dcd24c1d0af14decaba324e805cae077>
    <DocVersion xmlns="707fdbc3-1a20-4f63-bfdc-7a1be2f0cb48" xsi:nil="true"/>
    <Review_x0020_Date xmlns="707fdbc3-1a20-4f63-bfdc-7a1be2f0cb48">2023-02-23T00:00:00+00:00</Review_x0020_Date>
    <SCITaxLanguageTaxHTField0 xmlns="707fdbc3-1a20-4f63-bfdc-7a1be2f0cb4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TaxCatchAllLabel xmlns="707fdbc3-1a20-4f63-bfdc-7a1be2f0cb48" xsi:nil="true"/>
    <nc19a1a4b3d74222b3596c5699c8580f xmlns="707fdbc3-1a20-4f63-bfdc-7a1be2f0cb48">
      <Terms xmlns="http://schemas.microsoft.com/office/infopath/2007/PartnerControls"/>
    </nc19a1a4b3d74222b3596c5699c8580f>
    <c7d6783397604b1aa6b55bf84e4d70a3 xmlns="707fdbc3-1a20-4f63-bfdc-7a1be2f0cb48">
      <Terms xmlns="http://schemas.microsoft.com/office/infopath/2007/PartnerControls"/>
    </c7d6783397604b1aa6b55bf84e4d70a3>
    <QFSubmitter xmlns="707fdbc3-1a20-4f63-bfdc-7a1be2f0cb48">
      <UserInfo>
        <DisplayName/>
        <AccountId xsi:nil="true"/>
        <AccountType/>
      </UserInfo>
    </QFSubmitter>
    <QFStatus xmlns="707fdbc3-1a20-4f63-bfdc-7a1be2f0cb48">Approved</QF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C3A9C-32B9-4D7A-82C8-FB68E3610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dbc3-1a20-4f63-bfdc-7a1be2f0c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A61A5-1B39-405C-80BA-9D742D8ACABE}">
  <ds:schemaRefs>
    <ds:schemaRef ds:uri="http://schemas.microsoft.com/office/2006/metadata/properties"/>
    <ds:schemaRef ds:uri="http://schemas.microsoft.com/office/infopath/2007/PartnerControls"/>
    <ds:schemaRef ds:uri="707fdbc3-1a20-4f63-bfdc-7a1be2f0cb48"/>
  </ds:schemaRefs>
</ds:datastoreItem>
</file>

<file path=customXml/itemProps3.xml><?xml version="1.0" encoding="utf-8"?>
<ds:datastoreItem xmlns:ds="http://schemas.openxmlformats.org/officeDocument/2006/customXml" ds:itemID="{652B2668-1B6D-45B8-AEBC-FCC498EBC4E5}">
  <ds:schemaRefs>
    <ds:schemaRef ds:uri="http://schemas.openxmlformats.org/officeDocument/2006/bibliography"/>
  </ds:schemaRefs>
</ds:datastoreItem>
</file>

<file path=customXml/itemProps4.xml><?xml version="1.0" encoding="utf-8"?>
<ds:datastoreItem xmlns:ds="http://schemas.openxmlformats.org/officeDocument/2006/customXml" ds:itemID="{D1F80D6D-31EE-4AA0-83C9-C19096CB5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Word_Template_2022</Template>
  <TotalTime>0</TotalTime>
  <Pages>6</Pages>
  <Words>1808</Words>
  <Characters>10312</Characters>
  <Application>Microsoft Office Word</Application>
  <DocSecurity>0</DocSecurity>
  <Lines>85</Lines>
  <Paragraphs>24</Paragraphs>
  <ScaleCrop>false</ScaleCrop>
  <Company>Save the Children</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 Word Template</dc:title>
  <dc:subject/>
  <dc:creator>Ramirez, Edna Fe</dc:creator>
  <cp:keywords/>
  <dc:description>Version 1.00_x000d_
Job 1666_x000d_
2022-04-08</dc:description>
  <cp:lastModifiedBy>Ramirez, Edna Fe</cp:lastModifiedBy>
  <cp:revision>2</cp:revision>
  <cp:lastPrinted>2016-04-22T11:15:00Z</cp:lastPrinted>
  <dcterms:created xsi:type="dcterms:W3CDTF">2024-12-06T03:34:00Z</dcterms:created>
  <dcterms:modified xsi:type="dcterms:W3CDTF">2024-12-06T03:34:00Z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0x01010094F373A609052147AE85411DFAB490CE004660BFFFB93B224EA00F2C285AD15D07</vt:lpwstr>
  </property>
  <property fmtid="{D5CDD505-2E9C-101B-9397-08002B2CF9AE}" pid="3" name="SCITaxSource">
    <vt:lpwstr/>
  </property>
  <property fmtid="{D5CDD505-2E9C-101B-9397-08002B2CF9AE}" pid="4" name="ga7c308837c2439faee00269c6f30855">
    <vt:lpwstr/>
  </property>
  <property fmtid="{D5CDD505-2E9C-101B-9397-08002B2CF9AE}" pid="5" name="QFToolType">
    <vt:lpwstr/>
  </property>
  <property fmtid="{D5CDD505-2E9C-101B-9397-08002B2CF9AE}" pid="6" name="SCITaxAssociatedThemes">
    <vt:lpwstr/>
  </property>
  <property fmtid="{D5CDD505-2E9C-101B-9397-08002B2CF9AE}" pid="7" name="SCITaxPrimaryTheme">
    <vt:lpwstr/>
  </property>
  <property fmtid="{D5CDD505-2E9C-101B-9397-08002B2CF9AE}" pid="8" name="Send Email notification Awaiting Approval">
    <vt:lpwstr>, </vt:lpwstr>
  </property>
  <property fmtid="{D5CDD505-2E9C-101B-9397-08002B2CF9AE}" pid="9" name="SCITaxAssociatedDepartments">
    <vt:lpwstr/>
  </property>
  <property fmtid="{D5CDD505-2E9C-101B-9397-08002B2CF9AE}" pid="10" name="SCITaxPartners">
    <vt:lpwstr/>
  </property>
  <property fmtid="{D5CDD505-2E9C-101B-9397-08002B2CF9AE}" pid="11" name="QFDocumentType">
    <vt:lpwstr/>
  </property>
  <property fmtid="{D5CDD505-2E9C-101B-9397-08002B2CF9AE}" pid="12" name="QFFunction">
    <vt:lpwstr/>
  </property>
  <property fmtid="{D5CDD505-2E9C-101B-9397-08002B2CF9AE}" pid="13" name="SCITaxPrimaryLocation">
    <vt:lpwstr/>
  </property>
  <property fmtid="{D5CDD505-2E9C-101B-9397-08002B2CF9AE}" pid="14" name="SCITaxAssociatedLocations">
    <vt:lpwstr/>
  </property>
  <property fmtid="{D5CDD505-2E9C-101B-9397-08002B2CF9AE}" pid="15" name="SCITaxLanguage">
    <vt:lpwstr>19;#English|eaa5dfca-6a72-45fa-aa91-62ac69686b6a</vt:lpwstr>
  </property>
  <property fmtid="{D5CDD505-2E9C-101B-9397-08002B2CF9AE}" pid="16" name="Quality Framework Category">
    <vt:lpwstr>91;#External Engagement, Communications ＆ Media|0c42a9c7-8ab5-4554-9f57-35b65ee8ac25</vt:lpwstr>
  </property>
  <property fmtid="{D5CDD505-2E9C-101B-9397-08002B2CF9AE}" pid="17" name="SCITaxPrimaryDepartment">
    <vt:lpwstr/>
  </property>
  <property fmtid="{D5CDD505-2E9C-101B-9397-08002B2CF9AE}" pid="18" name="SCITaxKeywords">
    <vt:lpwstr/>
  </property>
  <property fmtid="{D5CDD505-2E9C-101B-9397-08002B2CF9AE}" pid="19" name="QF Document Lifecycle">
    <vt:lpwstr>https://onenet.savethechildren.net/tools/QualityFramework/_layouts/15/wrkstat.aspx?List=1fcab7e9-470d-483c-acbe-bb9d307c4c62&amp;WorkflowInstanceName=36411d24-0866-464b-81a6-e3d8f6b028d5, Stage 1</vt:lpwstr>
  </property>
  <property fmtid="{D5CDD505-2E9C-101B-9397-08002B2CF9AE}" pid="20" name="Order">
    <vt:r8>100</vt:r8>
  </property>
  <property fmtid="{D5CDD505-2E9C-101B-9397-08002B2CF9AE}" pid="21" name="Approver">
    <vt:lpwstr>14345;#Guy Abraham</vt:lpwstr>
  </property>
  <property fmtid="{D5CDD505-2E9C-101B-9397-08002B2CF9AE}" pid="22" name="SCITaxLanguageTaxHTField0">
    <vt:lpwstr>English|eaa5dfca-6a72-45fa-aa91-62ac69686b6a</vt:lpwstr>
  </property>
  <property fmtid="{D5CDD505-2E9C-101B-9397-08002B2CF9AE}" pid="23" name="xd_Signature">
    <vt:bool>false</vt:bool>
  </property>
  <property fmtid="{D5CDD505-2E9C-101B-9397-08002B2CF9AE}" pid="24" name="xd_ProgID">
    <vt:lpwstr/>
  </property>
  <property fmtid="{D5CDD505-2E9C-101B-9397-08002B2CF9AE}" pid="25" name="Document Author">
    <vt:lpwstr>14345;#Guy Abraham</vt:lpwstr>
  </property>
  <property fmtid="{D5CDD505-2E9C-101B-9397-08002B2CF9AE}" pid="26" name="ComplianceAssetId">
    <vt:lpwstr/>
  </property>
  <property fmtid="{D5CDD505-2E9C-101B-9397-08002B2CF9AE}" pid="27" name="TemplateUrl">
    <vt:lpwstr/>
  </property>
  <property fmtid="{D5CDD505-2E9C-101B-9397-08002B2CF9AE}" pid="28" name="dcd24c1d0af14decaba324e805cae077">
    <vt:lpwstr>External Engagement, Communications ＆ Media|0c42a9c7-8ab5-4554-9f57-35b65ee8ac25</vt:lpwstr>
  </property>
  <property fmtid="{D5CDD505-2E9C-101B-9397-08002B2CF9AE}" pid="29" name="QFStatus">
    <vt:lpwstr>Approved</vt:lpwstr>
  </property>
  <property fmtid="{D5CDD505-2E9C-101B-9397-08002B2CF9AE}" pid="30" name="RoleResponsible">
    <vt:lpwstr/>
  </property>
  <property fmtid="{D5CDD505-2E9C-101B-9397-08002B2CF9AE}" pid="31" name="GeographicalLocation">
    <vt:lpwstr/>
  </property>
  <property fmtid="{D5CDD505-2E9C-101B-9397-08002B2CF9AE}" pid="32" name="CurrentStatus">
    <vt:lpwstr>2;#Active|f4616ed2-f804-4f01-97f5-9b1a221b2ec7</vt:lpwstr>
  </property>
  <property fmtid="{D5CDD505-2E9C-101B-9397-08002B2CF9AE}" pid="33" name="SubjectMatter">
    <vt:lpwstr/>
  </property>
  <property fmtid="{D5CDD505-2E9C-101B-9397-08002B2CF9AE}" pid="34" name="Compliance">
    <vt:lpwstr/>
  </property>
  <property fmtid="{D5CDD505-2E9C-101B-9397-08002B2CF9AE}" pid="35" name="ProductOrService">
    <vt:lpwstr/>
  </property>
  <property fmtid="{D5CDD505-2E9C-101B-9397-08002B2CF9AE}" pid="36" name="d17f825f36234524bb9c266a36020aa1">
    <vt:lpwstr/>
  </property>
  <property fmtid="{D5CDD505-2E9C-101B-9397-08002B2CF9AE}" pid="37" name="RelatedFunctions">
    <vt:lpwstr/>
  </property>
  <property fmtid="{D5CDD505-2E9C-101B-9397-08002B2CF9AE}" pid="38" name="RelatedSubCategories">
    <vt:lpwstr/>
  </property>
  <property fmtid="{D5CDD505-2E9C-101B-9397-08002B2CF9AE}" pid="39" name="SCITaxDocumentCategory">
    <vt:lpwstr/>
  </property>
  <property fmtid="{D5CDD505-2E9C-101B-9397-08002B2CF9AE}" pid="40" name="kfae54f45e4f42458f58b288e1639c8f">
    <vt:lpwstr/>
  </property>
  <property fmtid="{D5CDD505-2E9C-101B-9397-08002B2CF9AE}" pid="41" name="ExternalAudience">
    <vt:bool>false</vt:bool>
  </property>
  <property fmtid="{D5CDD505-2E9C-101B-9397-08002B2CF9AE}" pid="42" name="d1886e8c37534ba9852199e68568ed7c">
    <vt:lpwstr/>
  </property>
  <property fmtid="{D5CDD505-2E9C-101B-9397-08002B2CF9AE}" pid="43" name="cf15caab3a654296977b0921e7134e99">
    <vt:lpwstr/>
  </property>
  <property fmtid="{D5CDD505-2E9C-101B-9397-08002B2CF9AE}" pid="44" name="Contact">
    <vt:lpwstr/>
  </property>
  <property fmtid="{D5CDD505-2E9C-101B-9397-08002B2CF9AE}" pid="45" name="EffectiveDate">
    <vt:filetime>2019-01-27T01:27:58Z</vt:filetime>
  </property>
  <property fmtid="{D5CDD505-2E9C-101B-9397-08002B2CF9AE}" pid="46" name="pd71c87abced4b95a8b78b0fb1def5da">
    <vt:lpwstr>Active|f4616ed2-f804-4f01-97f5-9b1a221b2ec7</vt:lpwstr>
  </property>
  <property fmtid="{D5CDD505-2E9C-101B-9397-08002B2CF9AE}" pid="47" name="Acknowledgement">
    <vt:bool>false</vt:bool>
  </property>
  <property fmtid="{D5CDD505-2E9C-101B-9397-08002B2CF9AE}" pid="48" name="k106685318534771ac3cee8ed8f1146b">
    <vt:lpwstr/>
  </property>
  <property fmtid="{D5CDD505-2E9C-101B-9397-08002B2CF9AE}" pid="49" name="hd032cf129744d2399b5239bb8160499">
    <vt:lpwstr/>
  </property>
  <property fmtid="{D5CDD505-2E9C-101B-9397-08002B2CF9AE}" pid="50" name="nc19a1a4b3d74222b3596c5699c8580f">
    <vt:lpwstr/>
  </property>
  <property fmtid="{D5CDD505-2E9C-101B-9397-08002B2CF9AE}" pid="51" name="c7d6783397604b1aa6b55bf84e4d70a3">
    <vt:lpwstr/>
  </property>
  <property fmtid="{D5CDD505-2E9C-101B-9397-08002B2CF9AE}" pid="52" name="QFSubmitter">
    <vt:lpwstr/>
  </property>
  <property fmtid="{D5CDD505-2E9C-101B-9397-08002B2CF9AE}" pid="53" name="SCIForPublicDistribution">
    <vt:bool>false</vt:bool>
  </property>
  <property fmtid="{D5CDD505-2E9C-101B-9397-08002B2CF9AE}" pid="54" name="QFOwner">
    <vt:lpwstr/>
  </property>
</Properties>
</file>