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C0711" w14:textId="77777777" w:rsidR="009E3F2E" w:rsidRPr="00697BD1" w:rsidRDefault="009E3F2E" w:rsidP="00697BD1">
      <w:pPr>
        <w:jc w:val="both"/>
        <w:rPr>
          <w:rFonts w:ascii="Gill Sans MT" w:hAnsi="Gill Sans MT" w:cs="Arial"/>
          <w:b/>
          <w:i/>
          <w:color w:val="FF0000"/>
          <w:sz w:val="22"/>
          <w:szCs w:val="22"/>
        </w:rPr>
      </w:pPr>
      <w:r w:rsidRPr="00697BD1">
        <w:rPr>
          <w:rFonts w:ascii="Gill Sans MT" w:hAnsi="Gill Sans MT" w:cs="Arial"/>
          <w:b/>
          <w:i/>
          <w:color w:val="FF0000"/>
          <w:sz w:val="22"/>
          <w:szCs w:val="22"/>
        </w:rPr>
        <w:t xml:space="preserve">The following provides guidance on development of </w:t>
      </w:r>
      <w:r w:rsidR="00F5619F" w:rsidRPr="00697BD1">
        <w:rPr>
          <w:rFonts w:ascii="Gill Sans MT" w:hAnsi="Gill Sans MT" w:cs="Arial"/>
          <w:b/>
          <w:i/>
          <w:color w:val="FF0000"/>
          <w:sz w:val="22"/>
          <w:szCs w:val="22"/>
        </w:rPr>
        <w:t>role profile</w:t>
      </w:r>
      <w:r w:rsidRPr="00697BD1">
        <w:rPr>
          <w:rFonts w:ascii="Gill Sans MT" w:hAnsi="Gill Sans MT" w:cs="Arial"/>
          <w:b/>
          <w:i/>
          <w:color w:val="FF0000"/>
          <w:sz w:val="22"/>
          <w:szCs w:val="22"/>
        </w:rPr>
        <w:t xml:space="preserve">s.  This guidance should be used when </w:t>
      </w:r>
      <w:r w:rsidR="00F5619F" w:rsidRPr="00697BD1">
        <w:rPr>
          <w:rFonts w:ascii="Gill Sans MT" w:hAnsi="Gill Sans MT" w:cs="Arial"/>
          <w:b/>
          <w:i/>
          <w:color w:val="FF0000"/>
          <w:sz w:val="22"/>
          <w:szCs w:val="22"/>
        </w:rPr>
        <w:t xml:space="preserve">completing the </w:t>
      </w:r>
      <w:r w:rsidR="004C3FFF" w:rsidRPr="00697BD1">
        <w:rPr>
          <w:rFonts w:ascii="Gill Sans MT" w:hAnsi="Gill Sans MT" w:cs="Arial"/>
          <w:b/>
          <w:i/>
          <w:color w:val="FF0000"/>
          <w:sz w:val="22"/>
          <w:szCs w:val="22"/>
        </w:rPr>
        <w:t>t</w:t>
      </w:r>
      <w:r w:rsidRPr="00697BD1">
        <w:rPr>
          <w:rFonts w:ascii="Gill Sans MT" w:hAnsi="Gill Sans MT" w:cs="Arial"/>
          <w:b/>
          <w:i/>
          <w:color w:val="FF0000"/>
          <w:sz w:val="22"/>
          <w:szCs w:val="22"/>
        </w:rPr>
        <w:t xml:space="preserve">emplate.  (Please use font </w:t>
      </w:r>
      <w:r w:rsidR="004C3FFF" w:rsidRPr="00697BD1">
        <w:rPr>
          <w:rFonts w:ascii="Gill Sans MT" w:hAnsi="Gill Sans MT" w:cs="Arial"/>
          <w:b/>
          <w:i/>
          <w:color w:val="FF0000"/>
          <w:sz w:val="22"/>
          <w:szCs w:val="22"/>
        </w:rPr>
        <w:t>Gill Sans MT</w:t>
      </w:r>
      <w:r w:rsidRPr="00697BD1">
        <w:rPr>
          <w:rFonts w:ascii="Gill Sans MT" w:hAnsi="Gill Sans MT" w:cs="Arial"/>
          <w:b/>
          <w:i/>
          <w:color w:val="FF0000"/>
          <w:sz w:val="22"/>
          <w:szCs w:val="22"/>
        </w:rPr>
        <w:t xml:space="preserve"> size 11)</w:t>
      </w:r>
    </w:p>
    <w:p w14:paraId="5537F582" w14:textId="77777777" w:rsidR="002E170D" w:rsidRPr="004C3FFF" w:rsidRDefault="002E170D" w:rsidP="00697BD1">
      <w:pPr>
        <w:jc w:val="both"/>
        <w:rPr>
          <w:rFonts w:ascii="Gill Sans MT" w:hAnsi="Gill Sans MT"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4C3FFF" w14:paraId="4A2D8E74" w14:textId="77777777" w:rsidTr="00543A17">
        <w:trPr>
          <w:trHeight w:val="413"/>
        </w:trPr>
        <w:tc>
          <w:tcPr>
            <w:tcW w:w="9498" w:type="dxa"/>
            <w:gridSpan w:val="3"/>
          </w:tcPr>
          <w:p w14:paraId="5ED2705D" w14:textId="4F105B96" w:rsidR="002B21C3" w:rsidRPr="004C3FFF" w:rsidRDefault="00174203" w:rsidP="00697BD1">
            <w:pPr>
              <w:tabs>
                <w:tab w:val="left" w:pos="1418"/>
              </w:tabs>
              <w:jc w:val="both"/>
              <w:rPr>
                <w:rFonts w:ascii="Gill Sans MT" w:hAnsi="Gill Sans MT" w:cs="Arial"/>
                <w:sz w:val="22"/>
                <w:szCs w:val="22"/>
                <w:lang w:eastAsia="en-GB"/>
              </w:rPr>
            </w:pPr>
            <w:r w:rsidRPr="004C3FFF">
              <w:rPr>
                <w:rFonts w:ascii="Gill Sans MT" w:hAnsi="Gill Sans MT" w:cs="Arial"/>
                <w:b/>
                <w:sz w:val="22"/>
                <w:szCs w:val="22"/>
              </w:rPr>
              <w:t xml:space="preserve">TITLE: </w:t>
            </w:r>
            <w:r w:rsidR="00EF33BF" w:rsidRPr="004C3FFF">
              <w:rPr>
                <w:rFonts w:ascii="Gill Sans MT" w:hAnsi="Gill Sans MT" w:cs="Arial"/>
                <w:sz w:val="22"/>
                <w:szCs w:val="22"/>
                <w:lang w:eastAsia="en-GB"/>
              </w:rPr>
              <w:t> </w:t>
            </w:r>
            <w:proofErr w:type="spellStart"/>
            <w:r w:rsidR="007059B1">
              <w:rPr>
                <w:rFonts w:ascii="Gill Sans MT" w:hAnsi="Gill Sans MT" w:cs="Arial"/>
                <w:sz w:val="22"/>
                <w:szCs w:val="22"/>
              </w:rPr>
              <w:t>Accountant_Field</w:t>
            </w:r>
            <w:proofErr w:type="spellEnd"/>
          </w:p>
        </w:tc>
      </w:tr>
      <w:tr w:rsidR="00174203" w:rsidRPr="004C3FFF" w14:paraId="23D4B419" w14:textId="77777777" w:rsidTr="00624CD4">
        <w:trPr>
          <w:trHeight w:val="404"/>
        </w:trPr>
        <w:tc>
          <w:tcPr>
            <w:tcW w:w="4253" w:type="dxa"/>
            <w:tcBorders>
              <w:bottom w:val="single" w:sz="4" w:space="0" w:color="auto"/>
            </w:tcBorders>
          </w:tcPr>
          <w:p w14:paraId="50BEDCD8" w14:textId="18625935" w:rsidR="00EF33BF" w:rsidRPr="004C3FFF" w:rsidRDefault="00F55B51" w:rsidP="00697BD1">
            <w:pPr>
              <w:tabs>
                <w:tab w:val="left" w:pos="1418"/>
              </w:tabs>
              <w:jc w:val="both"/>
              <w:rPr>
                <w:rFonts w:ascii="Gill Sans MT" w:hAnsi="Gill Sans MT" w:cs="Arial"/>
                <w:sz w:val="22"/>
                <w:szCs w:val="22"/>
              </w:rPr>
            </w:pPr>
            <w:r w:rsidRPr="004C3FFF">
              <w:rPr>
                <w:rFonts w:ascii="Gill Sans MT" w:hAnsi="Gill Sans MT" w:cs="Arial"/>
                <w:b/>
                <w:sz w:val="22"/>
                <w:szCs w:val="22"/>
              </w:rPr>
              <w:t>TEAM/PROGRAMME</w:t>
            </w:r>
            <w:r w:rsidR="00174203" w:rsidRPr="004C3FFF">
              <w:rPr>
                <w:rFonts w:ascii="Gill Sans MT" w:hAnsi="Gill Sans MT" w:cs="Arial"/>
                <w:b/>
                <w:sz w:val="22"/>
                <w:szCs w:val="22"/>
              </w:rPr>
              <w:t xml:space="preserve">: </w:t>
            </w:r>
            <w:proofErr w:type="gramStart"/>
            <w:r w:rsidR="005B0F4E">
              <w:rPr>
                <w:rFonts w:ascii="Gill Sans MT" w:hAnsi="Gill Sans MT" w:cs="Arial"/>
                <w:sz w:val="22"/>
                <w:szCs w:val="22"/>
              </w:rPr>
              <w:t xml:space="preserve">Mozambique </w:t>
            </w:r>
            <w:r w:rsidR="00064F48" w:rsidRPr="00360ACA">
              <w:rPr>
                <w:rFonts w:ascii="Gill Sans MT" w:hAnsi="Gill Sans MT" w:cs="Arial"/>
                <w:sz w:val="22"/>
                <w:szCs w:val="22"/>
              </w:rPr>
              <w:t xml:space="preserve"> Country</w:t>
            </w:r>
            <w:proofErr w:type="gramEnd"/>
            <w:r w:rsidR="00064F48" w:rsidRPr="00360ACA">
              <w:rPr>
                <w:rFonts w:ascii="Gill Sans MT" w:hAnsi="Gill Sans MT" w:cs="Arial"/>
                <w:sz w:val="22"/>
                <w:szCs w:val="22"/>
              </w:rPr>
              <w:t xml:space="preserve"> Office – Finance</w:t>
            </w:r>
          </w:p>
        </w:tc>
        <w:tc>
          <w:tcPr>
            <w:tcW w:w="5245" w:type="dxa"/>
            <w:gridSpan w:val="2"/>
            <w:tcBorders>
              <w:bottom w:val="single" w:sz="4" w:space="0" w:color="auto"/>
            </w:tcBorders>
          </w:tcPr>
          <w:p w14:paraId="452B291A" w14:textId="5083E549" w:rsidR="00174203" w:rsidRPr="004C3FFF" w:rsidRDefault="00F55B51" w:rsidP="007059B1">
            <w:pPr>
              <w:tabs>
                <w:tab w:val="left" w:pos="1693"/>
              </w:tabs>
              <w:jc w:val="both"/>
              <w:rPr>
                <w:rFonts w:ascii="Gill Sans MT" w:hAnsi="Gill Sans MT" w:cs="Arial"/>
                <w:b/>
                <w:sz w:val="22"/>
                <w:szCs w:val="22"/>
              </w:rPr>
            </w:pPr>
            <w:r w:rsidRPr="004C3FFF">
              <w:rPr>
                <w:rFonts w:ascii="Gill Sans MT" w:hAnsi="Gill Sans MT" w:cs="Arial"/>
                <w:b/>
                <w:sz w:val="22"/>
                <w:szCs w:val="22"/>
              </w:rPr>
              <w:t>LOCATION</w:t>
            </w:r>
            <w:r w:rsidR="00174203" w:rsidRPr="004C3FFF">
              <w:rPr>
                <w:rFonts w:ascii="Gill Sans MT" w:hAnsi="Gill Sans MT" w:cs="Arial"/>
                <w:b/>
                <w:sz w:val="22"/>
                <w:szCs w:val="22"/>
              </w:rPr>
              <w:t xml:space="preserve">: </w:t>
            </w:r>
            <w:r w:rsidR="007059B1">
              <w:rPr>
                <w:rFonts w:ascii="Gill Sans MT" w:hAnsi="Gill Sans MT" w:cs="Arial"/>
                <w:sz w:val="22"/>
                <w:szCs w:val="22"/>
              </w:rPr>
              <w:t>Field</w:t>
            </w:r>
          </w:p>
        </w:tc>
      </w:tr>
      <w:tr w:rsidR="00174203" w:rsidRPr="004C3FFF" w14:paraId="6B395027" w14:textId="77777777" w:rsidTr="00624CD4">
        <w:trPr>
          <w:trHeight w:val="425"/>
        </w:trPr>
        <w:tc>
          <w:tcPr>
            <w:tcW w:w="4253" w:type="dxa"/>
            <w:tcBorders>
              <w:bottom w:val="single" w:sz="4" w:space="0" w:color="auto"/>
            </w:tcBorders>
          </w:tcPr>
          <w:p w14:paraId="320DDAE8" w14:textId="77777777" w:rsidR="00F55B51" w:rsidRPr="004C3FFF" w:rsidRDefault="00EF33BF" w:rsidP="00697BD1">
            <w:pPr>
              <w:tabs>
                <w:tab w:val="left" w:pos="1134"/>
              </w:tabs>
              <w:jc w:val="both"/>
              <w:rPr>
                <w:rFonts w:ascii="Gill Sans MT" w:hAnsi="Gill Sans MT" w:cs="Arial"/>
                <w:sz w:val="22"/>
                <w:szCs w:val="22"/>
              </w:rPr>
            </w:pPr>
            <w:r w:rsidRPr="004C3FFF">
              <w:rPr>
                <w:rFonts w:ascii="Gill Sans MT" w:hAnsi="Gill Sans MT" w:cs="Arial"/>
                <w:b/>
                <w:sz w:val="22"/>
                <w:szCs w:val="22"/>
              </w:rPr>
              <w:t>GRADE</w:t>
            </w:r>
            <w:r w:rsidR="00F55B51" w:rsidRPr="004C3FFF">
              <w:rPr>
                <w:rFonts w:ascii="Gill Sans MT" w:hAnsi="Gill Sans MT" w:cs="Arial"/>
                <w:sz w:val="22"/>
                <w:szCs w:val="22"/>
              </w:rPr>
              <w:t xml:space="preserve">: </w:t>
            </w:r>
            <w:r w:rsidR="0098416F">
              <w:rPr>
                <w:rFonts w:ascii="Gill Sans MT" w:hAnsi="Gill Sans MT" w:cs="Arial"/>
                <w:sz w:val="22"/>
                <w:szCs w:val="22"/>
              </w:rPr>
              <w:t>TBC</w:t>
            </w:r>
            <w:r w:rsidR="00F9086D" w:rsidRPr="004C3FFF">
              <w:rPr>
                <w:rFonts w:ascii="Gill Sans MT" w:hAnsi="Gill Sans MT" w:cs="Arial"/>
                <w:sz w:val="22"/>
                <w:szCs w:val="22"/>
              </w:rPr>
              <w:t xml:space="preserve"> </w:t>
            </w:r>
          </w:p>
        </w:tc>
        <w:tc>
          <w:tcPr>
            <w:tcW w:w="5245" w:type="dxa"/>
            <w:gridSpan w:val="2"/>
            <w:tcBorders>
              <w:bottom w:val="single" w:sz="4" w:space="0" w:color="auto"/>
            </w:tcBorders>
          </w:tcPr>
          <w:p w14:paraId="5893B61E" w14:textId="64418547" w:rsidR="00624CD4" w:rsidRPr="004C3FFF" w:rsidRDefault="00B5365E" w:rsidP="00697BD1">
            <w:pPr>
              <w:tabs>
                <w:tab w:val="left" w:pos="984"/>
              </w:tabs>
              <w:jc w:val="both"/>
              <w:rPr>
                <w:rFonts w:ascii="Gill Sans MT" w:hAnsi="Gill Sans MT" w:cs="Arial"/>
                <w:b/>
                <w:sz w:val="22"/>
                <w:szCs w:val="22"/>
              </w:rPr>
            </w:pPr>
            <w:r w:rsidRPr="004C3FFF">
              <w:rPr>
                <w:rFonts w:ascii="Gill Sans MT" w:hAnsi="Gill Sans MT" w:cs="Arial"/>
                <w:b/>
                <w:sz w:val="22"/>
                <w:szCs w:val="22"/>
              </w:rPr>
              <w:t>CONTRACT</w:t>
            </w:r>
            <w:r w:rsidR="00E2250C">
              <w:rPr>
                <w:rFonts w:ascii="Gill Sans MT" w:hAnsi="Gill Sans MT" w:cs="Arial"/>
                <w:b/>
                <w:sz w:val="22"/>
                <w:szCs w:val="22"/>
              </w:rPr>
              <w:t xml:space="preserve"> </w:t>
            </w:r>
            <w:proofErr w:type="spellStart"/>
            <w:proofErr w:type="gramStart"/>
            <w:r w:rsidR="00E2250C">
              <w:rPr>
                <w:rFonts w:ascii="Gill Sans MT" w:hAnsi="Gill Sans MT" w:cs="Arial"/>
                <w:b/>
                <w:sz w:val="22"/>
                <w:szCs w:val="22"/>
              </w:rPr>
              <w:t>LENGTH</w:t>
            </w:r>
            <w:r w:rsidRPr="004C3FFF">
              <w:rPr>
                <w:rFonts w:ascii="Gill Sans MT" w:hAnsi="Gill Sans MT" w:cs="Arial"/>
                <w:b/>
                <w:sz w:val="22"/>
                <w:szCs w:val="22"/>
              </w:rPr>
              <w:t>:</w:t>
            </w:r>
            <w:r w:rsidR="00064F48">
              <w:rPr>
                <w:rFonts w:ascii="Gill Sans MT" w:hAnsi="Gill Sans MT" w:cs="Arial"/>
                <w:b/>
                <w:sz w:val="22"/>
                <w:szCs w:val="22"/>
              </w:rPr>
              <w:t>Open</w:t>
            </w:r>
            <w:proofErr w:type="spellEnd"/>
            <w:proofErr w:type="gramEnd"/>
            <w:r w:rsidR="00064F48">
              <w:rPr>
                <w:rFonts w:ascii="Gill Sans MT" w:hAnsi="Gill Sans MT" w:cs="Arial"/>
                <w:b/>
                <w:sz w:val="22"/>
                <w:szCs w:val="22"/>
              </w:rPr>
              <w:t xml:space="preserve"> Ended</w:t>
            </w:r>
          </w:p>
          <w:p w14:paraId="35BE93D0" w14:textId="77777777" w:rsidR="00267F7F" w:rsidRPr="004C3FFF" w:rsidRDefault="00267F7F" w:rsidP="00697BD1">
            <w:pPr>
              <w:tabs>
                <w:tab w:val="left" w:pos="984"/>
              </w:tabs>
              <w:jc w:val="both"/>
              <w:rPr>
                <w:rFonts w:ascii="Gill Sans MT" w:hAnsi="Gill Sans MT" w:cs="Arial"/>
                <w:b/>
                <w:i/>
                <w:color w:val="808080"/>
                <w:sz w:val="22"/>
                <w:szCs w:val="22"/>
              </w:rPr>
            </w:pPr>
            <w:r w:rsidRPr="004C3FFF">
              <w:rPr>
                <w:rFonts w:ascii="Gill Sans MT" w:hAnsi="Gill Sans MT" w:cs="Arial"/>
                <w:b/>
                <w:sz w:val="22"/>
                <w:szCs w:val="22"/>
              </w:rPr>
              <w:t xml:space="preserve"> </w:t>
            </w:r>
          </w:p>
        </w:tc>
      </w:tr>
      <w:tr w:rsidR="00770638" w:rsidRPr="004C3FFF" w14:paraId="34FD5891" w14:textId="77777777" w:rsidTr="00543A17">
        <w:trPr>
          <w:trHeight w:val="425"/>
        </w:trPr>
        <w:tc>
          <w:tcPr>
            <w:tcW w:w="9498" w:type="dxa"/>
            <w:gridSpan w:val="3"/>
            <w:tcBorders>
              <w:bottom w:val="single" w:sz="4" w:space="0" w:color="auto"/>
            </w:tcBorders>
          </w:tcPr>
          <w:p w14:paraId="10C4CDD9" w14:textId="77777777" w:rsidR="00770638" w:rsidRPr="004C3FFF" w:rsidRDefault="00770638" w:rsidP="00697BD1">
            <w:pPr>
              <w:tabs>
                <w:tab w:val="left" w:pos="984"/>
              </w:tabs>
              <w:jc w:val="both"/>
              <w:rPr>
                <w:rFonts w:ascii="Gill Sans MT" w:hAnsi="Gill Sans MT" w:cs="Arial"/>
                <w:b/>
                <w:sz w:val="22"/>
                <w:szCs w:val="22"/>
              </w:rPr>
            </w:pPr>
            <w:r w:rsidRPr="004C3FFF">
              <w:rPr>
                <w:rFonts w:ascii="Gill Sans MT" w:hAnsi="Gill Sans MT" w:cs="Arial"/>
                <w:b/>
                <w:sz w:val="22"/>
                <w:szCs w:val="22"/>
              </w:rPr>
              <w:t>CHILD SAFEGUARDING: (select only one)</w:t>
            </w:r>
          </w:p>
          <w:p w14:paraId="06D6BCD7" w14:textId="77777777" w:rsidR="00D43470" w:rsidRPr="004C3FFF" w:rsidRDefault="00D43470" w:rsidP="00697BD1">
            <w:pPr>
              <w:jc w:val="both"/>
              <w:rPr>
                <w:rFonts w:ascii="Gill Sans MT" w:hAnsi="Gill Sans MT" w:cs="Arial"/>
                <w:sz w:val="22"/>
                <w:szCs w:val="22"/>
                <w:lang w:val="en-US"/>
              </w:rPr>
            </w:pPr>
          </w:p>
          <w:p w14:paraId="77172B71" w14:textId="77777777" w:rsidR="00D43470" w:rsidRPr="004C3FFF" w:rsidRDefault="00D43470" w:rsidP="00697BD1">
            <w:pPr>
              <w:jc w:val="both"/>
              <w:rPr>
                <w:rFonts w:ascii="Gill Sans MT" w:hAnsi="Gill Sans MT" w:cs="Arial"/>
                <w:sz w:val="22"/>
                <w:szCs w:val="22"/>
                <w:lang w:val="en-US"/>
              </w:rPr>
            </w:pPr>
            <w:r w:rsidRPr="004C3FFF">
              <w:rPr>
                <w:rFonts w:ascii="Gill Sans MT" w:hAnsi="Gill Sans MT" w:cs="Arial"/>
                <w:sz w:val="22"/>
                <w:szCs w:val="22"/>
                <w:lang w:val="en-US"/>
              </w:rPr>
              <w:t xml:space="preserve">Level 2: </w:t>
            </w:r>
            <w:r w:rsidRPr="004C3FFF">
              <w:rPr>
                <w:rFonts w:ascii="Gill Sans MT" w:hAnsi="Gill Sans MT" w:cs="Arial"/>
                <w:i/>
                <w:iCs/>
                <w:sz w:val="22"/>
                <w:szCs w:val="22"/>
                <w:u w:val="single"/>
                <w:lang w:val="en-US"/>
              </w:rPr>
              <w:t>either</w:t>
            </w:r>
            <w:r w:rsidRPr="004C3FFF">
              <w:rPr>
                <w:rFonts w:ascii="Gill Sans MT" w:hAnsi="Gill Sans MT" w:cs="Arial"/>
                <w:sz w:val="22"/>
                <w:szCs w:val="22"/>
                <w:lang w:val="en-US"/>
              </w:rPr>
              <w:t xml:space="preserve"> the post holder will have access to personal data about children and/or young people as part of their work; </w:t>
            </w:r>
            <w:r w:rsidRPr="004C3FFF">
              <w:rPr>
                <w:rFonts w:ascii="Gill Sans MT" w:hAnsi="Gill Sans MT" w:cs="Arial"/>
                <w:i/>
                <w:iCs/>
                <w:sz w:val="22"/>
                <w:szCs w:val="22"/>
                <w:u w:val="single"/>
                <w:lang w:val="en-US"/>
              </w:rPr>
              <w:t>or</w:t>
            </w:r>
            <w:r w:rsidRPr="004C3FFF">
              <w:rPr>
                <w:rFonts w:ascii="Gill Sans MT" w:hAnsi="Gill Sans MT" w:cs="Arial"/>
                <w:sz w:val="22"/>
                <w:szCs w:val="22"/>
                <w:lang w:val="en-US"/>
              </w:rPr>
              <w:t xml:space="preserve"> the post holder will be </w:t>
            </w:r>
            <w:proofErr w:type="gramStart"/>
            <w:r w:rsidRPr="004C3FFF">
              <w:rPr>
                <w:rFonts w:ascii="Gill Sans MT" w:hAnsi="Gill Sans MT" w:cs="Arial"/>
                <w:sz w:val="22"/>
                <w:szCs w:val="22"/>
                <w:lang w:val="en-US"/>
              </w:rPr>
              <w:t>working  in</w:t>
            </w:r>
            <w:proofErr w:type="gramEnd"/>
            <w:r w:rsidRPr="004C3FFF">
              <w:rPr>
                <w:rFonts w:ascii="Gill Sans MT" w:hAnsi="Gill Sans MT" w:cs="Arial"/>
                <w:sz w:val="22"/>
                <w:szCs w:val="22"/>
                <w:lang w:val="en-US"/>
              </w:rPr>
              <w:t xml:space="preserve"> a ‘regulated’ position (accountant, barrister, solicitor, legal executive); therefore a police check  will be required (at ‘standard’ level in the UK or equivalent in other countries).</w:t>
            </w:r>
          </w:p>
          <w:p w14:paraId="4EEA75C0" w14:textId="77777777" w:rsidR="00D43470" w:rsidRPr="004C3FFF" w:rsidRDefault="00D43470" w:rsidP="00697BD1">
            <w:pPr>
              <w:jc w:val="both"/>
              <w:rPr>
                <w:rFonts w:ascii="Gill Sans MT" w:hAnsi="Gill Sans MT" w:cs="Arial"/>
                <w:sz w:val="22"/>
                <w:szCs w:val="22"/>
                <w:lang w:val="en-US"/>
              </w:rPr>
            </w:pPr>
          </w:p>
          <w:p w14:paraId="0291F8AB" w14:textId="77777777" w:rsidR="00770638" w:rsidRPr="004C3FFF" w:rsidRDefault="00770638" w:rsidP="00064F48">
            <w:pPr>
              <w:jc w:val="both"/>
              <w:rPr>
                <w:rFonts w:ascii="Gill Sans MT" w:hAnsi="Gill Sans MT" w:cs="Arial"/>
                <w:sz w:val="22"/>
                <w:szCs w:val="22"/>
              </w:rPr>
            </w:pPr>
          </w:p>
        </w:tc>
      </w:tr>
      <w:tr w:rsidR="00174203" w:rsidRPr="004C3FFF" w14:paraId="7D958D97" w14:textId="77777777" w:rsidTr="00543A17">
        <w:trPr>
          <w:trHeight w:val="1765"/>
        </w:trPr>
        <w:tc>
          <w:tcPr>
            <w:tcW w:w="9498" w:type="dxa"/>
            <w:gridSpan w:val="3"/>
          </w:tcPr>
          <w:p w14:paraId="7C1F290A" w14:textId="012E5467" w:rsidR="00064F48" w:rsidRPr="00360ACA" w:rsidRDefault="002B21C3" w:rsidP="00064F48">
            <w:pPr>
              <w:autoSpaceDE w:val="0"/>
              <w:autoSpaceDN w:val="0"/>
              <w:adjustRightInd w:val="0"/>
              <w:rPr>
                <w:rFonts w:ascii="Gill Sans MT" w:hAnsi="Gill Sans MT"/>
                <w:spacing w:val="-3"/>
                <w:sz w:val="22"/>
                <w:szCs w:val="22"/>
              </w:rPr>
            </w:pPr>
            <w:r w:rsidRPr="004C3FFF">
              <w:rPr>
                <w:rFonts w:ascii="Gill Sans MT" w:hAnsi="Gill Sans MT" w:cs="Arial"/>
                <w:b/>
                <w:sz w:val="22"/>
                <w:szCs w:val="22"/>
              </w:rPr>
              <w:t>ROLE</w:t>
            </w:r>
            <w:r w:rsidR="00D5085F" w:rsidRPr="004C3FFF">
              <w:rPr>
                <w:rFonts w:ascii="Gill Sans MT" w:hAnsi="Gill Sans MT" w:cs="Arial"/>
                <w:b/>
                <w:sz w:val="22"/>
                <w:szCs w:val="22"/>
              </w:rPr>
              <w:t xml:space="preserve"> PURPOSE</w:t>
            </w:r>
            <w:r w:rsidRPr="004C3FFF">
              <w:rPr>
                <w:rFonts w:ascii="Gill Sans MT" w:hAnsi="Gill Sans MT" w:cs="Arial"/>
                <w:b/>
                <w:sz w:val="22"/>
                <w:szCs w:val="22"/>
              </w:rPr>
              <w:t>:</w:t>
            </w:r>
            <w:r w:rsidR="00984B86" w:rsidRPr="004C3FFF">
              <w:rPr>
                <w:rFonts w:ascii="Gill Sans MT" w:hAnsi="Gill Sans MT" w:cs="Arial"/>
                <w:b/>
                <w:sz w:val="22"/>
                <w:szCs w:val="22"/>
              </w:rPr>
              <w:t xml:space="preserve"> </w:t>
            </w:r>
            <w:r w:rsidR="007059B1">
              <w:rPr>
                <w:rFonts w:ascii="Gill Sans MT" w:hAnsi="Gill Sans MT" w:cs="ArialNarrow"/>
                <w:sz w:val="22"/>
                <w:szCs w:val="22"/>
                <w:lang w:val="en-US"/>
              </w:rPr>
              <w:t>Provide support to the field</w:t>
            </w:r>
            <w:r w:rsidR="00064F48" w:rsidRPr="00360ACA">
              <w:rPr>
                <w:rFonts w:ascii="Gill Sans MT" w:hAnsi="Gill Sans MT" w:cs="ArialNarrow"/>
                <w:sz w:val="22"/>
                <w:szCs w:val="22"/>
                <w:lang w:val="en-US"/>
              </w:rPr>
              <w:t xml:space="preserve"> off</w:t>
            </w:r>
            <w:r w:rsidR="00064F48">
              <w:rPr>
                <w:rFonts w:ascii="Gill Sans MT" w:hAnsi="Gill Sans MT" w:cs="ArialNarrow"/>
                <w:sz w:val="22"/>
                <w:szCs w:val="22"/>
                <w:lang w:val="en-US"/>
              </w:rPr>
              <w:t>ice through managing the</w:t>
            </w:r>
            <w:r w:rsidR="00064F48" w:rsidRPr="00360ACA">
              <w:rPr>
                <w:rFonts w:ascii="Gill Sans MT" w:hAnsi="Gill Sans MT" w:cs="ArialNarrow"/>
                <w:sz w:val="22"/>
                <w:szCs w:val="22"/>
                <w:lang w:val="en-US"/>
              </w:rPr>
              <w:t xml:space="preserve"> payments to suppliers</w:t>
            </w:r>
            <w:r w:rsidR="00064F48">
              <w:rPr>
                <w:rFonts w:ascii="Gill Sans MT" w:hAnsi="Gill Sans MT" w:cs="ArialNarrow"/>
                <w:sz w:val="22"/>
                <w:szCs w:val="22"/>
                <w:lang w:val="en-US"/>
              </w:rPr>
              <w:t xml:space="preserve">, </w:t>
            </w:r>
            <w:r w:rsidR="007059B1">
              <w:rPr>
                <w:rFonts w:ascii="Gill Sans MT" w:hAnsi="Gill Sans MT" w:cs="ArialNarrow"/>
                <w:sz w:val="22"/>
                <w:szCs w:val="22"/>
                <w:lang w:val="en-US"/>
              </w:rPr>
              <w:t>staff advances and liquidation, petty cash management and budget control support to budget holders.</w:t>
            </w:r>
          </w:p>
          <w:p w14:paraId="763B7F1A" w14:textId="3095C123" w:rsidR="00C34EA2" w:rsidRPr="004C3FFF" w:rsidRDefault="00C34EA2" w:rsidP="00697BD1">
            <w:pPr>
              <w:jc w:val="both"/>
              <w:rPr>
                <w:rFonts w:ascii="Gill Sans MT" w:hAnsi="Gill Sans MT" w:cs="Arial"/>
                <w:b/>
                <w:i/>
                <w:color w:val="808080"/>
                <w:sz w:val="22"/>
                <w:szCs w:val="22"/>
              </w:rPr>
            </w:pPr>
          </w:p>
          <w:p w14:paraId="638803C7" w14:textId="77777777" w:rsidR="00480895" w:rsidRPr="004C3FFF" w:rsidRDefault="00480895" w:rsidP="00697BD1">
            <w:pPr>
              <w:jc w:val="both"/>
              <w:rPr>
                <w:rFonts w:ascii="Gill Sans MT" w:hAnsi="Gill Sans MT" w:cs="Arial"/>
                <w:b/>
                <w:i/>
                <w:color w:val="808080"/>
                <w:sz w:val="22"/>
                <w:szCs w:val="22"/>
              </w:rPr>
            </w:pPr>
          </w:p>
          <w:p w14:paraId="7405C288" w14:textId="00CA2FC1" w:rsidR="00480895" w:rsidRPr="004C3FFF" w:rsidRDefault="00480895" w:rsidP="00697BD1">
            <w:pPr>
              <w:jc w:val="both"/>
              <w:rPr>
                <w:rFonts w:ascii="Gill Sans MT" w:hAnsi="Gill Sans MT" w:cs="Arial"/>
                <w:sz w:val="22"/>
                <w:szCs w:val="22"/>
              </w:rPr>
            </w:pPr>
            <w:r w:rsidRPr="004C3FFF">
              <w:rPr>
                <w:rFonts w:ascii="Gill Sans MT" w:hAnsi="Gill Sans MT" w:cs="Arial"/>
                <w:sz w:val="22"/>
                <w:szCs w:val="22"/>
              </w:rPr>
              <w:t xml:space="preserve">In the event of a major humanitarian emergency, the role holder will be expected to work outside the normal </w:t>
            </w:r>
            <w:r w:rsidR="00F5619F" w:rsidRPr="004C3FFF">
              <w:rPr>
                <w:rFonts w:ascii="Gill Sans MT" w:hAnsi="Gill Sans MT" w:cs="Arial"/>
                <w:sz w:val="22"/>
                <w:szCs w:val="22"/>
              </w:rPr>
              <w:t xml:space="preserve">role profile </w:t>
            </w:r>
            <w:r w:rsidRPr="004C3FFF">
              <w:rPr>
                <w:rFonts w:ascii="Gill Sans MT" w:hAnsi="Gill Sans MT" w:cs="Arial"/>
                <w:sz w:val="22"/>
                <w:szCs w:val="22"/>
              </w:rPr>
              <w:t>and be able to vary working hours accordingly.</w:t>
            </w:r>
          </w:p>
          <w:p w14:paraId="1C04C20F" w14:textId="77777777" w:rsidR="00480895" w:rsidRPr="004C3FFF" w:rsidRDefault="00480895" w:rsidP="00697BD1">
            <w:pPr>
              <w:jc w:val="both"/>
              <w:rPr>
                <w:rFonts w:ascii="Gill Sans MT" w:hAnsi="Gill Sans MT" w:cs="Arial"/>
                <w:color w:val="FF0000"/>
                <w:sz w:val="22"/>
                <w:szCs w:val="22"/>
              </w:rPr>
            </w:pPr>
          </w:p>
        </w:tc>
      </w:tr>
      <w:tr w:rsidR="00174203" w:rsidRPr="004C3FFF" w14:paraId="65A4029A" w14:textId="77777777" w:rsidTr="00543A17">
        <w:trPr>
          <w:trHeight w:val="1275"/>
        </w:trPr>
        <w:tc>
          <w:tcPr>
            <w:tcW w:w="9498" w:type="dxa"/>
            <w:gridSpan w:val="3"/>
          </w:tcPr>
          <w:p w14:paraId="6D65D962" w14:textId="77777777" w:rsidR="00FC67B6" w:rsidRPr="004C3FFF" w:rsidRDefault="002B21C3" w:rsidP="00697BD1">
            <w:pPr>
              <w:tabs>
                <w:tab w:val="left" w:pos="2410"/>
              </w:tabs>
              <w:snapToGrid w:val="0"/>
              <w:jc w:val="both"/>
              <w:rPr>
                <w:rFonts w:ascii="Gill Sans MT" w:hAnsi="Gill Sans MT" w:cs="Arial"/>
                <w:b/>
                <w:i/>
                <w:color w:val="808080"/>
                <w:sz w:val="22"/>
                <w:szCs w:val="22"/>
              </w:rPr>
            </w:pPr>
            <w:r w:rsidRPr="004C3FFF">
              <w:rPr>
                <w:rFonts w:ascii="Gill Sans MT" w:hAnsi="Gill Sans MT" w:cs="Arial"/>
                <w:b/>
                <w:sz w:val="22"/>
                <w:szCs w:val="22"/>
              </w:rPr>
              <w:t>SCOPE OF ROLE</w:t>
            </w:r>
            <w:r w:rsidR="00174203" w:rsidRPr="004C3FFF">
              <w:rPr>
                <w:rFonts w:ascii="Gill Sans MT" w:hAnsi="Gill Sans MT" w:cs="Arial"/>
                <w:b/>
                <w:sz w:val="22"/>
                <w:szCs w:val="22"/>
              </w:rPr>
              <w:t xml:space="preserve">: </w:t>
            </w:r>
          </w:p>
          <w:p w14:paraId="7751646F" w14:textId="77777777" w:rsidR="00174203" w:rsidRPr="004C3FFF" w:rsidRDefault="00174203" w:rsidP="00697BD1">
            <w:pPr>
              <w:tabs>
                <w:tab w:val="left" w:pos="2410"/>
              </w:tabs>
              <w:jc w:val="both"/>
              <w:rPr>
                <w:rFonts w:ascii="Gill Sans MT" w:hAnsi="Gill Sans MT" w:cs="Arial"/>
                <w:b/>
                <w:i/>
                <w:color w:val="808080"/>
                <w:sz w:val="22"/>
                <w:szCs w:val="22"/>
              </w:rPr>
            </w:pPr>
          </w:p>
          <w:p w14:paraId="0886DC75" w14:textId="53AC4980" w:rsidR="00174203" w:rsidRPr="004C3FFF" w:rsidRDefault="00174203" w:rsidP="00697BD1">
            <w:pPr>
              <w:jc w:val="both"/>
              <w:rPr>
                <w:rFonts w:ascii="Gill Sans MT" w:hAnsi="Gill Sans MT" w:cs="Arial"/>
                <w:b/>
                <w:i/>
                <w:color w:val="808080"/>
                <w:sz w:val="22"/>
                <w:szCs w:val="22"/>
              </w:rPr>
            </w:pPr>
            <w:r w:rsidRPr="004C3FFF">
              <w:rPr>
                <w:rFonts w:ascii="Gill Sans MT" w:hAnsi="Gill Sans MT" w:cs="Arial"/>
                <w:b/>
                <w:sz w:val="22"/>
                <w:szCs w:val="22"/>
              </w:rPr>
              <w:t xml:space="preserve">Reports to: </w:t>
            </w:r>
            <w:r w:rsidR="005B0F4E">
              <w:rPr>
                <w:rFonts w:ascii="Gill Sans MT" w:hAnsi="Gill Sans MT" w:cs="Arial"/>
                <w:b/>
                <w:i/>
                <w:sz w:val="22"/>
                <w:szCs w:val="22"/>
              </w:rPr>
              <w:t xml:space="preserve">MEGA LINK Finance Manager </w:t>
            </w:r>
          </w:p>
          <w:p w14:paraId="38881849" w14:textId="77777777" w:rsidR="005B0F4E" w:rsidRDefault="00014716" w:rsidP="005B0F4E">
            <w:pPr>
              <w:jc w:val="both"/>
              <w:rPr>
                <w:rFonts w:ascii="Gill Sans MT" w:hAnsi="Gill Sans MT" w:cs="Arial"/>
                <w:sz w:val="22"/>
                <w:szCs w:val="22"/>
              </w:rPr>
            </w:pPr>
            <w:r w:rsidRPr="004C3FFF">
              <w:rPr>
                <w:rFonts w:ascii="Gill Sans MT" w:hAnsi="Gill Sans MT" w:cs="Arial"/>
                <w:b/>
                <w:sz w:val="22"/>
                <w:szCs w:val="22"/>
              </w:rPr>
              <w:t>Role Dimensions</w:t>
            </w:r>
            <w:proofErr w:type="gramStart"/>
            <w:r w:rsidRPr="004C3FFF">
              <w:rPr>
                <w:rFonts w:ascii="Gill Sans MT" w:hAnsi="Gill Sans MT" w:cs="Arial"/>
                <w:sz w:val="22"/>
                <w:szCs w:val="22"/>
              </w:rPr>
              <w:t xml:space="preserve">: </w:t>
            </w:r>
            <w:r w:rsidR="00064F48" w:rsidRPr="00360ACA">
              <w:rPr>
                <w:rFonts w:ascii="Gill Sans MT" w:hAnsi="Gill Sans MT" w:cs="Arial"/>
                <w:b/>
                <w:sz w:val="22"/>
                <w:szCs w:val="22"/>
              </w:rPr>
              <w:t>:</w:t>
            </w:r>
            <w:proofErr w:type="gramEnd"/>
            <w:r w:rsidR="00064F48" w:rsidRPr="00360ACA">
              <w:rPr>
                <w:rFonts w:ascii="Gill Sans MT" w:hAnsi="Gill Sans MT" w:cs="Arial"/>
                <w:sz w:val="22"/>
                <w:szCs w:val="22"/>
              </w:rPr>
              <w:t xml:space="preserve"> Save the Children supports programs in most parts of the country  with a current staff complement of approximately 350 staff and current </w:t>
            </w:r>
            <w:r w:rsidR="005B0F4E">
              <w:rPr>
                <w:rFonts w:ascii="Gill Sans MT" w:hAnsi="Gill Sans MT" w:cs="Arial"/>
                <w:sz w:val="22"/>
                <w:szCs w:val="22"/>
              </w:rPr>
              <w:t xml:space="preserve">annual </w:t>
            </w:r>
            <w:r w:rsidR="00064F48" w:rsidRPr="00360ACA">
              <w:rPr>
                <w:rFonts w:ascii="Gill Sans MT" w:hAnsi="Gill Sans MT" w:cs="Arial"/>
                <w:sz w:val="22"/>
                <w:szCs w:val="22"/>
              </w:rPr>
              <w:t xml:space="preserve">expenditure of approximately </w:t>
            </w:r>
            <w:r w:rsidR="005B0F4E">
              <w:rPr>
                <w:rFonts w:ascii="Gill Sans MT" w:hAnsi="Gill Sans MT" w:cs="Arial"/>
                <w:sz w:val="22"/>
                <w:szCs w:val="22"/>
              </w:rPr>
              <w:t>$38</w:t>
            </w:r>
            <w:r w:rsidR="00064F48" w:rsidRPr="00360ACA">
              <w:rPr>
                <w:rFonts w:ascii="Gill Sans MT" w:hAnsi="Gill Sans MT" w:cs="Arial"/>
                <w:sz w:val="22"/>
                <w:szCs w:val="22"/>
              </w:rPr>
              <w:t xml:space="preserve"> million</w:t>
            </w:r>
            <w:r w:rsidR="005B0F4E">
              <w:rPr>
                <w:rFonts w:ascii="Gill Sans MT" w:hAnsi="Gill Sans MT" w:cs="Arial"/>
                <w:sz w:val="22"/>
                <w:szCs w:val="22"/>
              </w:rPr>
              <w:t>.</w:t>
            </w:r>
          </w:p>
          <w:p w14:paraId="075BBE66" w14:textId="226C871D" w:rsidR="00C34EA2" w:rsidRPr="004C3FFF" w:rsidRDefault="005B0F4E" w:rsidP="005B0F4E">
            <w:pPr>
              <w:jc w:val="both"/>
              <w:rPr>
                <w:rFonts w:ascii="Gill Sans MT" w:hAnsi="Gill Sans MT" w:cs="Arial"/>
                <w:b/>
                <w:sz w:val="22"/>
                <w:szCs w:val="22"/>
              </w:rPr>
            </w:pPr>
            <w:r>
              <w:rPr>
                <w:rFonts w:ascii="Gill Sans MT" w:hAnsi="Gill Sans MT" w:cs="Arial"/>
                <w:sz w:val="22"/>
                <w:szCs w:val="22"/>
              </w:rPr>
              <w:t xml:space="preserve"> </w:t>
            </w:r>
          </w:p>
        </w:tc>
      </w:tr>
      <w:tr w:rsidR="00174203" w:rsidRPr="004C3FFF" w14:paraId="73DFEF18" w14:textId="77777777" w:rsidTr="00543A17">
        <w:tc>
          <w:tcPr>
            <w:tcW w:w="9498" w:type="dxa"/>
            <w:gridSpan w:val="3"/>
          </w:tcPr>
          <w:p w14:paraId="19AFEFA9" w14:textId="3F820E93" w:rsidR="00064F48" w:rsidRDefault="002B21C3" w:rsidP="00AB3F05">
            <w:pPr>
              <w:tabs>
                <w:tab w:val="left" w:pos="2977"/>
              </w:tabs>
              <w:jc w:val="both"/>
              <w:rPr>
                <w:rFonts w:ascii="Gill Sans MT" w:hAnsi="Gill Sans MT" w:cs="Arial"/>
                <w:b/>
                <w:i/>
                <w:color w:val="808080"/>
                <w:sz w:val="22"/>
                <w:szCs w:val="22"/>
              </w:rPr>
            </w:pPr>
            <w:r w:rsidRPr="004C3FFF">
              <w:rPr>
                <w:rFonts w:ascii="Gill Sans MT" w:hAnsi="Gill Sans MT" w:cs="Arial"/>
                <w:b/>
                <w:sz w:val="22"/>
                <w:szCs w:val="22"/>
              </w:rPr>
              <w:t xml:space="preserve">KEY AREAS OF </w:t>
            </w:r>
            <w:proofErr w:type="gramStart"/>
            <w:r w:rsidR="00C978E6" w:rsidRPr="004C3FFF">
              <w:rPr>
                <w:rFonts w:ascii="Gill Sans MT" w:hAnsi="Gill Sans MT" w:cs="Arial"/>
                <w:b/>
                <w:sz w:val="22"/>
                <w:szCs w:val="22"/>
              </w:rPr>
              <w:t xml:space="preserve">ACCOUNTABILITY </w:t>
            </w:r>
            <w:r w:rsidRPr="004C3FFF">
              <w:rPr>
                <w:rFonts w:ascii="Gill Sans MT" w:hAnsi="Gill Sans MT" w:cs="Arial"/>
                <w:b/>
                <w:sz w:val="22"/>
                <w:szCs w:val="22"/>
              </w:rPr>
              <w:t>:</w:t>
            </w:r>
            <w:proofErr w:type="gramEnd"/>
            <w:r w:rsidR="00D64C59" w:rsidRPr="004C3FFF">
              <w:rPr>
                <w:rFonts w:ascii="Gill Sans MT" w:hAnsi="Gill Sans MT" w:cs="Arial"/>
                <w:b/>
                <w:sz w:val="22"/>
                <w:szCs w:val="22"/>
              </w:rPr>
              <w:t xml:space="preserve"> </w:t>
            </w:r>
          </w:p>
          <w:p w14:paraId="7C35F4A8" w14:textId="3CF7BC7B" w:rsidR="00064F48" w:rsidRDefault="00064F48" w:rsidP="00697BD1">
            <w:pPr>
              <w:tabs>
                <w:tab w:val="left" w:pos="2977"/>
              </w:tabs>
              <w:jc w:val="both"/>
              <w:rPr>
                <w:rFonts w:ascii="Gill Sans MT" w:hAnsi="Gill Sans MT" w:cs="Arial"/>
                <w:b/>
                <w:i/>
                <w:color w:val="808080"/>
                <w:sz w:val="22"/>
                <w:szCs w:val="22"/>
              </w:rPr>
            </w:pPr>
          </w:p>
          <w:p w14:paraId="1584835E" w14:textId="77777777" w:rsidR="001C2197" w:rsidRPr="00E93E7F" w:rsidRDefault="001C2197" w:rsidP="001C2197">
            <w:pPr>
              <w:rPr>
                <w:rFonts w:ascii="Gill Sans MT" w:hAnsi="Gill Sans MT" w:cs="Arial"/>
                <w:b/>
                <w:bCs/>
                <w:iCs/>
                <w:sz w:val="20"/>
              </w:rPr>
            </w:pPr>
            <w:r>
              <w:rPr>
                <w:rFonts w:ascii="Gill Sans MT" w:hAnsi="Gill Sans MT" w:cs="Arial"/>
                <w:b/>
                <w:bCs/>
                <w:iCs/>
                <w:sz w:val="20"/>
              </w:rPr>
              <w:t>Monthly Processes and Month end financial reporting</w:t>
            </w:r>
          </w:p>
          <w:p w14:paraId="194F8CBD" w14:textId="37AB4D47" w:rsidR="007059B1" w:rsidRDefault="007059B1" w:rsidP="005B0F4E">
            <w:pPr>
              <w:numPr>
                <w:ilvl w:val="0"/>
                <w:numId w:val="34"/>
              </w:numPr>
              <w:tabs>
                <w:tab w:val="num" w:pos="1440"/>
              </w:tabs>
              <w:rPr>
                <w:rFonts w:ascii="Gill Sans MT" w:hAnsi="Gill Sans MT" w:cs="Arial"/>
                <w:bCs/>
                <w:iCs/>
                <w:sz w:val="20"/>
              </w:rPr>
            </w:pPr>
            <w:r>
              <w:rPr>
                <w:rFonts w:ascii="Gill Sans MT" w:hAnsi="Gill Sans MT" w:cs="Arial"/>
                <w:bCs/>
                <w:iCs/>
                <w:sz w:val="20"/>
              </w:rPr>
              <w:t xml:space="preserve">Prepare GLACOS files and forward to the </w:t>
            </w:r>
            <w:r w:rsidR="005B0F4E">
              <w:rPr>
                <w:rFonts w:ascii="Gill Sans MT" w:hAnsi="Gill Sans MT" w:cs="Arial"/>
                <w:bCs/>
                <w:iCs/>
                <w:sz w:val="20"/>
              </w:rPr>
              <w:t xml:space="preserve">MEGA LINK </w:t>
            </w:r>
            <w:r>
              <w:rPr>
                <w:rFonts w:ascii="Gill Sans MT" w:hAnsi="Gill Sans MT" w:cs="Arial"/>
                <w:bCs/>
                <w:iCs/>
                <w:sz w:val="20"/>
              </w:rPr>
              <w:t>finance manager for upload of expenses</w:t>
            </w:r>
          </w:p>
          <w:p w14:paraId="1BD6EDAD" w14:textId="77777777" w:rsidR="007059B1" w:rsidRDefault="007059B1" w:rsidP="005B0F4E">
            <w:pPr>
              <w:numPr>
                <w:ilvl w:val="0"/>
                <w:numId w:val="34"/>
              </w:numPr>
              <w:tabs>
                <w:tab w:val="num" w:pos="1440"/>
              </w:tabs>
              <w:rPr>
                <w:rFonts w:ascii="Gill Sans MT" w:hAnsi="Gill Sans MT" w:cs="Arial"/>
                <w:bCs/>
                <w:iCs/>
                <w:sz w:val="20"/>
              </w:rPr>
            </w:pPr>
            <w:r>
              <w:rPr>
                <w:rFonts w:ascii="Gill Sans MT" w:hAnsi="Gill Sans MT" w:cs="Arial"/>
                <w:bCs/>
                <w:iCs/>
                <w:sz w:val="20"/>
              </w:rPr>
              <w:t>Review advances and accountabilities to and from staff to ensure the internal controls are upheld consistently</w:t>
            </w:r>
          </w:p>
          <w:p w14:paraId="1F68D679" w14:textId="207533B3" w:rsidR="007059B1" w:rsidRPr="00E93E7F" w:rsidRDefault="005B0F4E" w:rsidP="005B0F4E">
            <w:pPr>
              <w:numPr>
                <w:ilvl w:val="0"/>
                <w:numId w:val="34"/>
              </w:numPr>
              <w:tabs>
                <w:tab w:val="num" w:pos="1440"/>
              </w:tabs>
              <w:rPr>
                <w:rFonts w:ascii="Gill Sans MT" w:hAnsi="Gill Sans MT" w:cs="Arial"/>
                <w:bCs/>
                <w:iCs/>
                <w:sz w:val="20"/>
              </w:rPr>
            </w:pPr>
            <w:r>
              <w:rPr>
                <w:rFonts w:ascii="Gill Sans MT" w:hAnsi="Gill Sans MT" w:cs="Arial"/>
                <w:bCs/>
                <w:iCs/>
                <w:sz w:val="20"/>
              </w:rPr>
              <w:t>Weekly</w:t>
            </w:r>
            <w:r w:rsidR="007059B1">
              <w:rPr>
                <w:rFonts w:ascii="Gill Sans MT" w:hAnsi="Gill Sans MT" w:cs="Arial"/>
                <w:bCs/>
                <w:iCs/>
                <w:sz w:val="20"/>
              </w:rPr>
              <w:t xml:space="preserve"> reconciliation of staff </w:t>
            </w:r>
            <w:proofErr w:type="gramStart"/>
            <w:r w:rsidR="007059B1">
              <w:rPr>
                <w:rFonts w:ascii="Gill Sans MT" w:hAnsi="Gill Sans MT" w:cs="Arial"/>
                <w:bCs/>
                <w:iCs/>
                <w:sz w:val="20"/>
              </w:rPr>
              <w:t>advance</w:t>
            </w:r>
            <w:proofErr w:type="gramEnd"/>
            <w:r w:rsidR="007059B1">
              <w:rPr>
                <w:rFonts w:ascii="Gill Sans MT" w:hAnsi="Gill Sans MT" w:cs="Arial"/>
                <w:bCs/>
                <w:iCs/>
                <w:sz w:val="20"/>
              </w:rPr>
              <w:t xml:space="preserve"> accounts  </w:t>
            </w:r>
          </w:p>
          <w:p w14:paraId="13F8A485" w14:textId="01A3BA64" w:rsidR="007059B1" w:rsidRPr="00E93E7F" w:rsidRDefault="007059B1" w:rsidP="005B0F4E">
            <w:pPr>
              <w:numPr>
                <w:ilvl w:val="0"/>
                <w:numId w:val="34"/>
              </w:numPr>
              <w:tabs>
                <w:tab w:val="num" w:pos="1440"/>
              </w:tabs>
              <w:rPr>
                <w:rFonts w:ascii="Gill Sans MT" w:hAnsi="Gill Sans MT" w:cs="Arial"/>
                <w:bCs/>
                <w:iCs/>
                <w:sz w:val="20"/>
              </w:rPr>
            </w:pPr>
            <w:r>
              <w:rPr>
                <w:rFonts w:ascii="Gill Sans MT" w:hAnsi="Gill Sans MT" w:cs="Arial"/>
                <w:bCs/>
                <w:iCs/>
                <w:sz w:val="20"/>
              </w:rPr>
              <w:t xml:space="preserve">Review </w:t>
            </w:r>
            <w:r w:rsidR="005B0F4E">
              <w:rPr>
                <w:rFonts w:ascii="Gill Sans MT" w:hAnsi="Gill Sans MT" w:cs="Arial"/>
                <w:bCs/>
                <w:iCs/>
                <w:sz w:val="20"/>
              </w:rPr>
              <w:t xml:space="preserve">completeness of </w:t>
            </w:r>
            <w:r>
              <w:rPr>
                <w:rFonts w:ascii="Gill Sans MT" w:hAnsi="Gill Sans MT" w:cs="Arial"/>
                <w:bCs/>
                <w:iCs/>
                <w:sz w:val="20"/>
              </w:rPr>
              <w:t xml:space="preserve">payment vouchers </w:t>
            </w:r>
            <w:r w:rsidR="005B0F4E">
              <w:rPr>
                <w:rFonts w:ascii="Gill Sans MT" w:hAnsi="Gill Sans MT" w:cs="Arial"/>
                <w:bCs/>
                <w:iCs/>
                <w:sz w:val="20"/>
              </w:rPr>
              <w:t xml:space="preserve">for their field location </w:t>
            </w:r>
          </w:p>
          <w:p w14:paraId="59790615" w14:textId="0804046C" w:rsidR="005B0F4E" w:rsidRPr="005B0F4E" w:rsidRDefault="005B0F4E" w:rsidP="005B0F4E">
            <w:pPr>
              <w:numPr>
                <w:ilvl w:val="0"/>
                <w:numId w:val="34"/>
              </w:numPr>
              <w:tabs>
                <w:tab w:val="num" w:pos="1440"/>
              </w:tabs>
              <w:rPr>
                <w:rFonts w:ascii="Gill Sans MT" w:hAnsi="Gill Sans MT" w:cs="Arial"/>
                <w:bCs/>
                <w:iCs/>
                <w:sz w:val="20"/>
              </w:rPr>
            </w:pPr>
            <w:r w:rsidRPr="005B0F4E">
              <w:rPr>
                <w:rFonts w:ascii="Gill Sans MT" w:hAnsi="Gill Sans MT" w:cs="Arial"/>
                <w:bCs/>
                <w:iCs/>
                <w:sz w:val="20"/>
              </w:rPr>
              <w:t>Process and record all payments, ensuring accuracy and timeliness.</w:t>
            </w:r>
          </w:p>
          <w:p w14:paraId="0B4988FB" w14:textId="1E79320F" w:rsidR="007059B1" w:rsidRPr="005B0F4E" w:rsidRDefault="005B0F4E" w:rsidP="005B0F4E">
            <w:pPr>
              <w:numPr>
                <w:ilvl w:val="0"/>
                <w:numId w:val="34"/>
              </w:numPr>
              <w:tabs>
                <w:tab w:val="num" w:pos="1440"/>
              </w:tabs>
              <w:rPr>
                <w:rFonts w:ascii="Gill Sans MT" w:hAnsi="Gill Sans MT" w:cs="Arial"/>
                <w:bCs/>
                <w:iCs/>
                <w:sz w:val="20"/>
              </w:rPr>
            </w:pPr>
            <w:r w:rsidRPr="005B0F4E">
              <w:rPr>
                <w:rFonts w:ascii="Gill Sans MT" w:hAnsi="Gill Sans MT" w:cs="Arial"/>
                <w:bCs/>
                <w:iCs/>
                <w:sz w:val="20"/>
              </w:rPr>
              <w:t>Verify and reconcile invoices and payment requests.</w:t>
            </w:r>
          </w:p>
          <w:p w14:paraId="128F6D66" w14:textId="77777777" w:rsidR="007059B1" w:rsidRPr="00F85F68" w:rsidRDefault="007059B1" w:rsidP="007059B1">
            <w:pPr>
              <w:rPr>
                <w:rFonts w:ascii="Gill Sans MT" w:hAnsi="Gill Sans MT" w:cs="Arial"/>
                <w:b/>
                <w:bCs/>
                <w:iCs/>
                <w:sz w:val="20"/>
              </w:rPr>
            </w:pPr>
          </w:p>
          <w:p w14:paraId="35758BBB" w14:textId="77777777" w:rsidR="005B0F4E" w:rsidRPr="005B0F4E" w:rsidRDefault="005B0F4E" w:rsidP="005B0F4E">
            <w:pPr>
              <w:rPr>
                <w:rFonts w:ascii="Gill Sans MT" w:hAnsi="Gill Sans MT" w:cs="Arial"/>
                <w:b/>
                <w:bCs/>
                <w:iCs/>
                <w:sz w:val="20"/>
              </w:rPr>
            </w:pPr>
            <w:r w:rsidRPr="005B0F4E">
              <w:rPr>
                <w:rFonts w:ascii="Gill Sans MT" w:hAnsi="Gill Sans MT" w:cs="Arial"/>
                <w:b/>
                <w:bCs/>
                <w:iCs/>
                <w:sz w:val="20"/>
              </w:rPr>
              <w:t>Reconciliations:</w:t>
            </w:r>
          </w:p>
          <w:p w14:paraId="797E6643" w14:textId="77777777" w:rsidR="005B0F4E" w:rsidRPr="005B0F4E" w:rsidRDefault="005B0F4E" w:rsidP="005B0F4E">
            <w:pPr>
              <w:numPr>
                <w:ilvl w:val="0"/>
                <w:numId w:val="34"/>
              </w:numPr>
              <w:tabs>
                <w:tab w:val="num" w:pos="1440"/>
              </w:tabs>
              <w:rPr>
                <w:rFonts w:ascii="Gill Sans MT" w:hAnsi="Gill Sans MT" w:cs="Arial"/>
                <w:bCs/>
                <w:iCs/>
                <w:sz w:val="20"/>
              </w:rPr>
            </w:pPr>
            <w:r w:rsidRPr="005B0F4E">
              <w:rPr>
                <w:rFonts w:ascii="Gill Sans MT" w:hAnsi="Gill Sans MT" w:cs="Arial"/>
                <w:bCs/>
                <w:iCs/>
                <w:sz w:val="20"/>
              </w:rPr>
              <w:t>Perform regular reconciliations of bank statements, accounts payable, and accounts receivable.</w:t>
            </w:r>
          </w:p>
          <w:p w14:paraId="012616AC" w14:textId="77777777" w:rsidR="005B0F4E" w:rsidRPr="005B0F4E" w:rsidRDefault="005B0F4E" w:rsidP="005B0F4E">
            <w:pPr>
              <w:numPr>
                <w:ilvl w:val="0"/>
                <w:numId w:val="34"/>
              </w:numPr>
              <w:tabs>
                <w:tab w:val="num" w:pos="1440"/>
              </w:tabs>
              <w:rPr>
                <w:rFonts w:ascii="Gill Sans MT" w:hAnsi="Gill Sans MT" w:cs="Arial"/>
                <w:bCs/>
                <w:iCs/>
                <w:sz w:val="20"/>
              </w:rPr>
            </w:pPr>
            <w:r w:rsidRPr="005B0F4E">
              <w:rPr>
                <w:rFonts w:ascii="Gill Sans MT" w:hAnsi="Gill Sans MT" w:cs="Arial"/>
                <w:bCs/>
                <w:iCs/>
                <w:sz w:val="20"/>
              </w:rPr>
              <w:t>Investigate and resolve discrepancies in financial records.</w:t>
            </w:r>
          </w:p>
          <w:p w14:paraId="2D40818D" w14:textId="77777777" w:rsidR="005B0F4E" w:rsidRPr="005B0F4E" w:rsidRDefault="005B0F4E" w:rsidP="005B0F4E">
            <w:pPr>
              <w:numPr>
                <w:ilvl w:val="0"/>
                <w:numId w:val="34"/>
              </w:numPr>
              <w:tabs>
                <w:tab w:val="num" w:pos="1440"/>
              </w:tabs>
              <w:rPr>
                <w:rFonts w:ascii="Gill Sans MT" w:hAnsi="Gill Sans MT" w:cs="Arial"/>
                <w:bCs/>
                <w:iCs/>
                <w:sz w:val="20"/>
              </w:rPr>
            </w:pPr>
            <w:r w:rsidRPr="005B0F4E">
              <w:rPr>
                <w:rFonts w:ascii="Gill Sans MT" w:hAnsi="Gill Sans MT" w:cs="Arial"/>
                <w:bCs/>
                <w:iCs/>
                <w:sz w:val="20"/>
              </w:rPr>
              <w:t>Ensure all financial transactions are accurately recorded in the accounting system.</w:t>
            </w:r>
          </w:p>
          <w:p w14:paraId="1EB6D97D" w14:textId="77777777" w:rsidR="005B0F4E" w:rsidRPr="005B0F4E" w:rsidRDefault="005B0F4E" w:rsidP="005B0F4E">
            <w:pPr>
              <w:rPr>
                <w:rFonts w:ascii="Gill Sans MT" w:hAnsi="Gill Sans MT" w:cs="Arial"/>
                <w:b/>
                <w:bCs/>
                <w:iCs/>
                <w:sz w:val="20"/>
              </w:rPr>
            </w:pPr>
            <w:r w:rsidRPr="005B0F4E">
              <w:rPr>
                <w:rFonts w:ascii="Gill Sans MT" w:hAnsi="Gill Sans MT" w:cs="Arial"/>
                <w:b/>
                <w:bCs/>
                <w:iCs/>
                <w:sz w:val="20"/>
              </w:rPr>
              <w:t>Stores Management:</w:t>
            </w:r>
          </w:p>
          <w:p w14:paraId="67C25887" w14:textId="77777777" w:rsidR="005B0F4E" w:rsidRPr="005B0F4E" w:rsidRDefault="005B0F4E" w:rsidP="005B0F4E">
            <w:pPr>
              <w:numPr>
                <w:ilvl w:val="0"/>
                <w:numId w:val="34"/>
              </w:numPr>
              <w:tabs>
                <w:tab w:val="num" w:pos="1440"/>
              </w:tabs>
              <w:rPr>
                <w:rFonts w:ascii="Gill Sans MT" w:hAnsi="Gill Sans MT" w:cs="Arial"/>
                <w:bCs/>
                <w:iCs/>
                <w:sz w:val="20"/>
              </w:rPr>
            </w:pPr>
            <w:r w:rsidRPr="005B0F4E">
              <w:rPr>
                <w:rFonts w:ascii="Gill Sans MT" w:hAnsi="Gill Sans MT" w:cs="Arial"/>
                <w:bCs/>
                <w:iCs/>
                <w:sz w:val="20"/>
              </w:rPr>
              <w:t>Oversee inventory management and control.</w:t>
            </w:r>
          </w:p>
          <w:p w14:paraId="25CB1982" w14:textId="77777777" w:rsidR="005B0F4E" w:rsidRPr="005B0F4E" w:rsidRDefault="005B0F4E" w:rsidP="005B0F4E">
            <w:pPr>
              <w:numPr>
                <w:ilvl w:val="0"/>
                <w:numId w:val="34"/>
              </w:numPr>
              <w:tabs>
                <w:tab w:val="num" w:pos="1440"/>
              </w:tabs>
              <w:rPr>
                <w:rFonts w:ascii="Gill Sans MT" w:hAnsi="Gill Sans MT" w:cs="Arial"/>
                <w:bCs/>
                <w:iCs/>
                <w:sz w:val="20"/>
              </w:rPr>
            </w:pPr>
            <w:r w:rsidRPr="005B0F4E">
              <w:rPr>
                <w:rFonts w:ascii="Gill Sans MT" w:hAnsi="Gill Sans MT" w:cs="Arial"/>
                <w:bCs/>
                <w:iCs/>
                <w:sz w:val="20"/>
              </w:rPr>
              <w:t>Conduct regular stock counts and reconcile with records.</w:t>
            </w:r>
          </w:p>
          <w:p w14:paraId="7B9E65F1" w14:textId="77777777" w:rsidR="005B0F4E" w:rsidRPr="005B0F4E" w:rsidRDefault="005B0F4E" w:rsidP="005B0F4E">
            <w:pPr>
              <w:numPr>
                <w:ilvl w:val="0"/>
                <w:numId w:val="34"/>
              </w:numPr>
              <w:tabs>
                <w:tab w:val="num" w:pos="1440"/>
              </w:tabs>
              <w:rPr>
                <w:rFonts w:ascii="Gill Sans MT" w:hAnsi="Gill Sans MT" w:cs="Arial"/>
                <w:bCs/>
                <w:iCs/>
                <w:sz w:val="20"/>
              </w:rPr>
            </w:pPr>
            <w:r w:rsidRPr="005B0F4E">
              <w:rPr>
                <w:rFonts w:ascii="Gill Sans MT" w:hAnsi="Gill Sans MT" w:cs="Arial"/>
                <w:bCs/>
                <w:iCs/>
                <w:sz w:val="20"/>
              </w:rPr>
              <w:t>Ensure proper documentation and storage of inventory items.</w:t>
            </w:r>
          </w:p>
          <w:p w14:paraId="06B9C6F7" w14:textId="77777777" w:rsidR="005B0F4E" w:rsidRPr="005B0F4E" w:rsidRDefault="005B0F4E" w:rsidP="005B0F4E">
            <w:pPr>
              <w:rPr>
                <w:rFonts w:ascii="Gill Sans MT" w:hAnsi="Gill Sans MT" w:cs="Arial"/>
                <w:b/>
                <w:bCs/>
                <w:iCs/>
                <w:sz w:val="20"/>
              </w:rPr>
            </w:pPr>
            <w:r w:rsidRPr="005B0F4E">
              <w:rPr>
                <w:rFonts w:ascii="Gill Sans MT" w:hAnsi="Gill Sans MT" w:cs="Arial"/>
                <w:b/>
                <w:bCs/>
                <w:iCs/>
                <w:sz w:val="20"/>
              </w:rPr>
              <w:t>Document Management:</w:t>
            </w:r>
          </w:p>
          <w:p w14:paraId="2012A150" w14:textId="77777777" w:rsidR="005B0F4E" w:rsidRPr="005B0F4E" w:rsidRDefault="005B0F4E" w:rsidP="005B0F4E">
            <w:pPr>
              <w:numPr>
                <w:ilvl w:val="0"/>
                <w:numId w:val="34"/>
              </w:numPr>
              <w:tabs>
                <w:tab w:val="num" w:pos="1440"/>
              </w:tabs>
              <w:rPr>
                <w:rFonts w:ascii="Gill Sans MT" w:hAnsi="Gill Sans MT" w:cs="Arial"/>
                <w:bCs/>
                <w:iCs/>
                <w:sz w:val="20"/>
              </w:rPr>
            </w:pPr>
            <w:r w:rsidRPr="005B0F4E">
              <w:rPr>
                <w:rFonts w:ascii="Gill Sans MT" w:hAnsi="Gill Sans MT" w:cs="Arial"/>
                <w:bCs/>
                <w:iCs/>
                <w:sz w:val="20"/>
              </w:rPr>
              <w:t>Maintain an organized and up-to-date filing system for financial documents.</w:t>
            </w:r>
          </w:p>
          <w:p w14:paraId="05C33AA8" w14:textId="77777777" w:rsidR="005B0F4E" w:rsidRPr="005B0F4E" w:rsidRDefault="005B0F4E" w:rsidP="005B0F4E">
            <w:pPr>
              <w:numPr>
                <w:ilvl w:val="0"/>
                <w:numId w:val="34"/>
              </w:numPr>
              <w:tabs>
                <w:tab w:val="num" w:pos="1440"/>
              </w:tabs>
              <w:rPr>
                <w:rFonts w:ascii="Gill Sans MT" w:hAnsi="Gill Sans MT" w:cs="Arial"/>
                <w:bCs/>
                <w:iCs/>
                <w:sz w:val="20"/>
              </w:rPr>
            </w:pPr>
            <w:r w:rsidRPr="005B0F4E">
              <w:rPr>
                <w:rFonts w:ascii="Gill Sans MT" w:hAnsi="Gill Sans MT" w:cs="Arial"/>
                <w:bCs/>
                <w:iCs/>
                <w:sz w:val="20"/>
              </w:rPr>
              <w:t>Ensure compliance with company policies and regulatory requirements.</w:t>
            </w:r>
          </w:p>
          <w:p w14:paraId="2DADE22D" w14:textId="77777777" w:rsidR="005B0F4E" w:rsidRPr="005B0F4E" w:rsidRDefault="005B0F4E" w:rsidP="005B0F4E">
            <w:pPr>
              <w:numPr>
                <w:ilvl w:val="0"/>
                <w:numId w:val="34"/>
              </w:numPr>
              <w:tabs>
                <w:tab w:val="clear" w:pos="720"/>
                <w:tab w:val="num" w:pos="1440"/>
              </w:tabs>
              <w:rPr>
                <w:rFonts w:ascii="Gill Sans MT" w:hAnsi="Gill Sans MT" w:cs="Arial"/>
                <w:bCs/>
                <w:iCs/>
                <w:sz w:val="20"/>
              </w:rPr>
            </w:pPr>
            <w:r w:rsidRPr="005B0F4E">
              <w:rPr>
                <w:rFonts w:ascii="Gill Sans MT" w:hAnsi="Gill Sans MT" w:cs="Arial"/>
                <w:bCs/>
                <w:iCs/>
                <w:sz w:val="20"/>
              </w:rPr>
              <w:t>Safeguard sensitive financial information.</w:t>
            </w:r>
          </w:p>
          <w:p w14:paraId="02CA9318" w14:textId="77777777" w:rsidR="005B0F4E" w:rsidRPr="005B0F4E" w:rsidRDefault="005B0F4E" w:rsidP="005B0F4E">
            <w:pPr>
              <w:rPr>
                <w:rFonts w:ascii="Gill Sans MT" w:hAnsi="Gill Sans MT" w:cs="Arial"/>
                <w:b/>
                <w:bCs/>
                <w:iCs/>
                <w:sz w:val="20"/>
              </w:rPr>
            </w:pPr>
            <w:r w:rsidRPr="005B0F4E">
              <w:rPr>
                <w:rFonts w:ascii="Gill Sans MT" w:hAnsi="Gill Sans MT" w:cs="Arial"/>
                <w:b/>
                <w:bCs/>
                <w:iCs/>
                <w:sz w:val="20"/>
              </w:rPr>
              <w:t>Petty Cash Management:</w:t>
            </w:r>
          </w:p>
          <w:p w14:paraId="3079C2C8" w14:textId="77777777" w:rsidR="005B0F4E" w:rsidRPr="005B0F4E" w:rsidRDefault="005B0F4E" w:rsidP="005B0F4E">
            <w:pPr>
              <w:numPr>
                <w:ilvl w:val="0"/>
                <w:numId w:val="34"/>
              </w:numPr>
              <w:tabs>
                <w:tab w:val="num" w:pos="1440"/>
              </w:tabs>
              <w:rPr>
                <w:rFonts w:ascii="Gill Sans MT" w:hAnsi="Gill Sans MT" w:cs="Arial"/>
                <w:bCs/>
                <w:iCs/>
                <w:sz w:val="20"/>
              </w:rPr>
            </w:pPr>
            <w:r w:rsidRPr="005B0F4E">
              <w:rPr>
                <w:rFonts w:ascii="Gill Sans MT" w:hAnsi="Gill Sans MT" w:cs="Arial"/>
                <w:bCs/>
                <w:iCs/>
                <w:sz w:val="20"/>
              </w:rPr>
              <w:t>Manage the petty cash fund, including disbursements and replenishments.</w:t>
            </w:r>
          </w:p>
          <w:p w14:paraId="4A323BF0" w14:textId="77777777" w:rsidR="005B0F4E" w:rsidRPr="005B0F4E" w:rsidRDefault="005B0F4E" w:rsidP="005B0F4E">
            <w:pPr>
              <w:numPr>
                <w:ilvl w:val="0"/>
                <w:numId w:val="34"/>
              </w:numPr>
              <w:tabs>
                <w:tab w:val="num" w:pos="1440"/>
              </w:tabs>
              <w:rPr>
                <w:rFonts w:ascii="Gill Sans MT" w:hAnsi="Gill Sans MT" w:cs="Arial"/>
                <w:bCs/>
                <w:iCs/>
                <w:sz w:val="20"/>
              </w:rPr>
            </w:pPr>
            <w:r w:rsidRPr="005B0F4E">
              <w:rPr>
                <w:rFonts w:ascii="Gill Sans MT" w:hAnsi="Gill Sans MT" w:cs="Arial"/>
                <w:bCs/>
                <w:iCs/>
                <w:sz w:val="20"/>
              </w:rPr>
              <w:t>Record and reconcile petty cash transactions.</w:t>
            </w:r>
          </w:p>
          <w:p w14:paraId="04324966" w14:textId="77777777" w:rsidR="005B0F4E" w:rsidRPr="005B0F4E" w:rsidRDefault="005B0F4E" w:rsidP="005B0F4E">
            <w:pPr>
              <w:numPr>
                <w:ilvl w:val="0"/>
                <w:numId w:val="34"/>
              </w:numPr>
              <w:tabs>
                <w:tab w:val="num" w:pos="1440"/>
              </w:tabs>
              <w:rPr>
                <w:rFonts w:ascii="Gill Sans MT" w:hAnsi="Gill Sans MT" w:cs="Arial"/>
                <w:bCs/>
                <w:iCs/>
                <w:sz w:val="20"/>
              </w:rPr>
            </w:pPr>
            <w:r w:rsidRPr="005B0F4E">
              <w:rPr>
                <w:rFonts w:ascii="Gill Sans MT" w:hAnsi="Gill Sans MT" w:cs="Arial"/>
                <w:bCs/>
                <w:iCs/>
                <w:sz w:val="20"/>
              </w:rPr>
              <w:lastRenderedPageBreak/>
              <w:t>Ensure proper documentation and approval for all petty cash expenses.</w:t>
            </w:r>
          </w:p>
          <w:p w14:paraId="6DBFD875" w14:textId="77777777" w:rsidR="00290500" w:rsidRPr="004C3FFF" w:rsidRDefault="00290500" w:rsidP="005B0F4E">
            <w:pPr>
              <w:tabs>
                <w:tab w:val="left" w:pos="2977"/>
              </w:tabs>
              <w:jc w:val="both"/>
              <w:rPr>
                <w:rFonts w:ascii="Gill Sans MT" w:hAnsi="Gill Sans MT" w:cs="Arial"/>
                <w:sz w:val="22"/>
                <w:szCs w:val="22"/>
              </w:rPr>
            </w:pPr>
          </w:p>
        </w:tc>
      </w:tr>
      <w:tr w:rsidR="00174203" w:rsidRPr="004C3FFF" w14:paraId="3F7EA371" w14:textId="77777777" w:rsidTr="00543A17">
        <w:tc>
          <w:tcPr>
            <w:tcW w:w="9498" w:type="dxa"/>
            <w:gridSpan w:val="3"/>
          </w:tcPr>
          <w:p w14:paraId="70E46FD1" w14:textId="2B28D4DE" w:rsidR="008264D8" w:rsidRPr="00697BD1" w:rsidRDefault="008264D8" w:rsidP="00697BD1">
            <w:pPr>
              <w:snapToGrid w:val="0"/>
              <w:ind w:left="-24"/>
              <w:jc w:val="both"/>
              <w:rPr>
                <w:rFonts w:ascii="Gill Sans MT" w:hAnsi="Gill Sans MT" w:cs="Arial"/>
                <w:b/>
                <w:i/>
                <w:color w:val="FF0000"/>
                <w:sz w:val="22"/>
                <w:szCs w:val="22"/>
              </w:rPr>
            </w:pPr>
            <w:r w:rsidRPr="004C3FFF">
              <w:rPr>
                <w:rFonts w:ascii="Gill Sans MT" w:hAnsi="Gill Sans MT" w:cs="Arial"/>
                <w:b/>
                <w:sz w:val="22"/>
                <w:szCs w:val="22"/>
              </w:rPr>
              <w:lastRenderedPageBreak/>
              <w:t>BEHAVIOURS (Values in Practice</w:t>
            </w:r>
            <w:r w:rsidRPr="004C3FFF">
              <w:rPr>
                <w:rFonts w:ascii="Gill Sans MT" w:hAnsi="Gill Sans MT" w:cs="Arial"/>
                <w:sz w:val="22"/>
                <w:szCs w:val="22"/>
              </w:rPr>
              <w:t>)</w:t>
            </w:r>
            <w:r w:rsidR="00697BD1">
              <w:rPr>
                <w:rFonts w:ascii="Gill Sans MT" w:hAnsi="Gill Sans MT" w:cs="Arial"/>
                <w:sz w:val="22"/>
                <w:szCs w:val="22"/>
              </w:rPr>
              <w:t xml:space="preserve"> (</w:t>
            </w:r>
            <w:r w:rsidR="00697BD1" w:rsidRPr="00697BD1">
              <w:rPr>
                <w:rFonts w:ascii="Gill Sans MT" w:hAnsi="Gill Sans MT" w:cs="Arial"/>
                <w:b/>
                <w:color w:val="FF0000"/>
                <w:sz w:val="22"/>
                <w:szCs w:val="22"/>
              </w:rPr>
              <w:t>Section should not consist of Competencies as this are the standard Values in practice)</w:t>
            </w:r>
          </w:p>
          <w:p w14:paraId="06A287C3" w14:textId="77777777" w:rsidR="008264D8" w:rsidRPr="004C3FFF" w:rsidRDefault="008264D8" w:rsidP="00697BD1">
            <w:pPr>
              <w:ind w:left="-24"/>
              <w:jc w:val="both"/>
              <w:rPr>
                <w:rFonts w:ascii="Gill Sans MT" w:hAnsi="Gill Sans MT" w:cs="Arial"/>
                <w:b/>
                <w:sz w:val="22"/>
                <w:szCs w:val="22"/>
              </w:rPr>
            </w:pPr>
            <w:r w:rsidRPr="004C3FFF">
              <w:rPr>
                <w:rFonts w:ascii="Gill Sans MT" w:hAnsi="Gill Sans MT" w:cs="Arial"/>
                <w:b/>
                <w:sz w:val="22"/>
                <w:szCs w:val="22"/>
              </w:rPr>
              <w:t>Accountability:</w:t>
            </w:r>
          </w:p>
          <w:p w14:paraId="243EE76F" w14:textId="77777777" w:rsidR="008264D8" w:rsidRPr="004C3FFF" w:rsidRDefault="008264D8" w:rsidP="00697BD1">
            <w:pPr>
              <w:numPr>
                <w:ilvl w:val="0"/>
                <w:numId w:val="30"/>
              </w:numPr>
              <w:suppressAutoHyphens/>
              <w:jc w:val="both"/>
              <w:rPr>
                <w:rFonts w:ascii="Gill Sans MT" w:hAnsi="Gill Sans MT" w:cs="Arial"/>
                <w:sz w:val="22"/>
                <w:szCs w:val="22"/>
              </w:rPr>
            </w:pPr>
            <w:r w:rsidRPr="004C3FFF">
              <w:rPr>
                <w:rFonts w:ascii="Gill Sans MT" w:hAnsi="Gill Sans MT" w:cs="Arial"/>
                <w:sz w:val="22"/>
                <w:szCs w:val="22"/>
              </w:rPr>
              <w:t xml:space="preserve">holds </w:t>
            </w:r>
            <w:proofErr w:type="spellStart"/>
            <w:r w:rsidRPr="004C3FFF">
              <w:rPr>
                <w:rFonts w:ascii="Gill Sans MT" w:hAnsi="Gill Sans MT" w:cs="Arial"/>
                <w:sz w:val="22"/>
                <w:szCs w:val="22"/>
              </w:rPr>
              <w:t>self accountable</w:t>
            </w:r>
            <w:proofErr w:type="spellEnd"/>
            <w:r w:rsidRPr="004C3FFF">
              <w:rPr>
                <w:rFonts w:ascii="Gill Sans MT" w:hAnsi="Gill Sans MT" w:cs="Arial"/>
                <w:sz w:val="22"/>
                <w:szCs w:val="22"/>
              </w:rPr>
              <w:t xml:space="preserve"> for making decisions, managing resources efficiently, achieving and role modelling Save the Children values</w:t>
            </w:r>
          </w:p>
          <w:p w14:paraId="1C414B84" w14:textId="77777777" w:rsidR="008264D8" w:rsidRPr="004C3FFF" w:rsidRDefault="008264D8" w:rsidP="00697BD1">
            <w:pPr>
              <w:numPr>
                <w:ilvl w:val="0"/>
                <w:numId w:val="30"/>
              </w:numPr>
              <w:suppressAutoHyphens/>
              <w:jc w:val="both"/>
              <w:rPr>
                <w:rFonts w:ascii="Gill Sans MT" w:hAnsi="Gill Sans MT" w:cs="Arial"/>
                <w:sz w:val="22"/>
                <w:szCs w:val="22"/>
              </w:rPr>
            </w:pPr>
            <w:r w:rsidRPr="004C3FFF">
              <w:rPr>
                <w:rFonts w:ascii="Gill Sans MT" w:hAnsi="Gill Sans MT"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FFAD7A7" w14:textId="77777777" w:rsidR="008264D8" w:rsidRPr="004C3FFF" w:rsidRDefault="008264D8" w:rsidP="00697BD1">
            <w:pPr>
              <w:ind w:left="-24"/>
              <w:jc w:val="both"/>
              <w:rPr>
                <w:rFonts w:ascii="Gill Sans MT" w:hAnsi="Gill Sans MT" w:cs="Arial"/>
                <w:b/>
                <w:sz w:val="22"/>
                <w:szCs w:val="22"/>
              </w:rPr>
            </w:pPr>
            <w:r w:rsidRPr="004C3FFF">
              <w:rPr>
                <w:rFonts w:ascii="Gill Sans MT" w:hAnsi="Gill Sans MT" w:cs="Arial"/>
                <w:b/>
                <w:sz w:val="22"/>
                <w:szCs w:val="22"/>
              </w:rPr>
              <w:t>Ambition:</w:t>
            </w:r>
          </w:p>
          <w:p w14:paraId="252FED33" w14:textId="77777777" w:rsidR="008264D8" w:rsidRPr="004C3FFF" w:rsidRDefault="008264D8" w:rsidP="00697BD1">
            <w:pPr>
              <w:numPr>
                <w:ilvl w:val="0"/>
                <w:numId w:val="32"/>
              </w:numPr>
              <w:suppressAutoHyphens/>
              <w:jc w:val="both"/>
              <w:rPr>
                <w:rFonts w:ascii="Gill Sans MT" w:hAnsi="Gill Sans MT" w:cs="Arial"/>
                <w:sz w:val="22"/>
                <w:szCs w:val="22"/>
              </w:rPr>
            </w:pPr>
            <w:r w:rsidRPr="004C3FFF">
              <w:rPr>
                <w:rFonts w:ascii="Gill Sans MT" w:hAnsi="Gill Sans MT" w:cs="Arial"/>
                <w:sz w:val="22"/>
                <w:szCs w:val="22"/>
              </w:rPr>
              <w:t>sets ambitious and challenging goals for themselves and their team, takes responsibility for their own personal development and encourages their team to do the same</w:t>
            </w:r>
          </w:p>
          <w:p w14:paraId="3AAB749A" w14:textId="77777777" w:rsidR="008264D8" w:rsidRPr="004C3FFF" w:rsidRDefault="008264D8" w:rsidP="00697BD1">
            <w:pPr>
              <w:numPr>
                <w:ilvl w:val="0"/>
                <w:numId w:val="32"/>
              </w:numPr>
              <w:suppressAutoHyphens/>
              <w:jc w:val="both"/>
              <w:rPr>
                <w:rFonts w:ascii="Gill Sans MT" w:hAnsi="Gill Sans MT" w:cs="Arial"/>
                <w:sz w:val="22"/>
                <w:szCs w:val="22"/>
              </w:rPr>
            </w:pPr>
            <w:r w:rsidRPr="004C3FFF">
              <w:rPr>
                <w:rFonts w:ascii="Gill Sans MT" w:hAnsi="Gill Sans MT" w:cs="Arial"/>
                <w:sz w:val="22"/>
                <w:szCs w:val="22"/>
              </w:rPr>
              <w:t>widely shares their personal vision for Save the Children, engages and motivates others</w:t>
            </w:r>
          </w:p>
          <w:p w14:paraId="5EA4FED3" w14:textId="77777777" w:rsidR="008264D8" w:rsidRPr="004C3FFF" w:rsidRDefault="008264D8" w:rsidP="00697BD1">
            <w:pPr>
              <w:numPr>
                <w:ilvl w:val="0"/>
                <w:numId w:val="32"/>
              </w:numPr>
              <w:suppressAutoHyphens/>
              <w:jc w:val="both"/>
              <w:rPr>
                <w:rFonts w:ascii="Gill Sans MT" w:hAnsi="Gill Sans MT" w:cs="Arial"/>
                <w:sz w:val="22"/>
                <w:szCs w:val="22"/>
              </w:rPr>
            </w:pPr>
            <w:r w:rsidRPr="004C3FFF">
              <w:rPr>
                <w:rFonts w:ascii="Gill Sans MT" w:hAnsi="Gill Sans MT" w:cs="Arial"/>
                <w:sz w:val="22"/>
                <w:szCs w:val="22"/>
              </w:rPr>
              <w:t>future orientated, thinks strategically and on a global scale.</w:t>
            </w:r>
          </w:p>
          <w:p w14:paraId="7AD0DE68" w14:textId="77777777" w:rsidR="008264D8" w:rsidRPr="004C3FFF" w:rsidRDefault="008264D8" w:rsidP="00697BD1">
            <w:pPr>
              <w:ind w:left="-24"/>
              <w:jc w:val="both"/>
              <w:rPr>
                <w:rFonts w:ascii="Gill Sans MT" w:hAnsi="Gill Sans MT" w:cs="Arial"/>
                <w:b/>
                <w:sz w:val="22"/>
                <w:szCs w:val="22"/>
              </w:rPr>
            </w:pPr>
            <w:r w:rsidRPr="004C3FFF">
              <w:rPr>
                <w:rFonts w:ascii="Gill Sans MT" w:hAnsi="Gill Sans MT" w:cs="Arial"/>
                <w:b/>
                <w:sz w:val="22"/>
                <w:szCs w:val="22"/>
              </w:rPr>
              <w:t>Collaboration:</w:t>
            </w:r>
          </w:p>
          <w:p w14:paraId="39F1425A" w14:textId="77777777" w:rsidR="008264D8" w:rsidRPr="004C3FFF" w:rsidRDefault="008264D8" w:rsidP="00697BD1">
            <w:pPr>
              <w:numPr>
                <w:ilvl w:val="0"/>
                <w:numId w:val="31"/>
              </w:numPr>
              <w:suppressAutoHyphens/>
              <w:jc w:val="both"/>
              <w:rPr>
                <w:rFonts w:ascii="Gill Sans MT" w:hAnsi="Gill Sans MT" w:cs="Arial"/>
                <w:sz w:val="22"/>
                <w:szCs w:val="22"/>
              </w:rPr>
            </w:pPr>
            <w:r w:rsidRPr="004C3FFF">
              <w:rPr>
                <w:rFonts w:ascii="Gill Sans MT" w:hAnsi="Gill Sans MT" w:cs="Arial"/>
                <w:sz w:val="22"/>
                <w:szCs w:val="22"/>
              </w:rPr>
              <w:t>builds and maintains effective relationships, with their team, colleagues, Members and external partners and supporters</w:t>
            </w:r>
          </w:p>
          <w:p w14:paraId="778B5939" w14:textId="77777777" w:rsidR="008264D8" w:rsidRPr="004C3FFF" w:rsidRDefault="008264D8" w:rsidP="00697BD1">
            <w:pPr>
              <w:numPr>
                <w:ilvl w:val="0"/>
                <w:numId w:val="31"/>
              </w:numPr>
              <w:suppressAutoHyphens/>
              <w:jc w:val="both"/>
              <w:rPr>
                <w:rFonts w:ascii="Gill Sans MT" w:hAnsi="Gill Sans MT" w:cs="Arial"/>
                <w:sz w:val="22"/>
                <w:szCs w:val="22"/>
              </w:rPr>
            </w:pPr>
            <w:r w:rsidRPr="004C3FFF">
              <w:rPr>
                <w:rFonts w:ascii="Gill Sans MT" w:hAnsi="Gill Sans MT" w:cs="Arial"/>
                <w:sz w:val="22"/>
                <w:szCs w:val="22"/>
              </w:rPr>
              <w:t>values diversity, sees it as a source of competitive strength</w:t>
            </w:r>
          </w:p>
          <w:p w14:paraId="37EADA71" w14:textId="77777777" w:rsidR="008264D8" w:rsidRPr="004C3FFF" w:rsidRDefault="008264D8" w:rsidP="00697BD1">
            <w:pPr>
              <w:numPr>
                <w:ilvl w:val="0"/>
                <w:numId w:val="29"/>
              </w:numPr>
              <w:suppressAutoHyphens/>
              <w:jc w:val="both"/>
              <w:rPr>
                <w:rFonts w:ascii="Gill Sans MT" w:hAnsi="Gill Sans MT" w:cs="Arial"/>
                <w:sz w:val="22"/>
                <w:szCs w:val="22"/>
              </w:rPr>
            </w:pPr>
            <w:r w:rsidRPr="004C3FFF">
              <w:rPr>
                <w:rFonts w:ascii="Gill Sans MT" w:hAnsi="Gill Sans MT" w:cs="Arial"/>
                <w:sz w:val="22"/>
                <w:szCs w:val="22"/>
              </w:rPr>
              <w:t>approachable, good listener, easy to talk to.</w:t>
            </w:r>
          </w:p>
          <w:p w14:paraId="47CAE8E8" w14:textId="77777777" w:rsidR="008264D8" w:rsidRPr="004C3FFF" w:rsidRDefault="008264D8" w:rsidP="00697BD1">
            <w:pPr>
              <w:ind w:left="-24"/>
              <w:jc w:val="both"/>
              <w:rPr>
                <w:rFonts w:ascii="Gill Sans MT" w:hAnsi="Gill Sans MT" w:cs="Arial"/>
                <w:b/>
                <w:sz w:val="22"/>
                <w:szCs w:val="22"/>
              </w:rPr>
            </w:pPr>
            <w:r w:rsidRPr="004C3FFF">
              <w:rPr>
                <w:rFonts w:ascii="Gill Sans MT" w:hAnsi="Gill Sans MT" w:cs="Arial"/>
                <w:b/>
                <w:sz w:val="22"/>
                <w:szCs w:val="22"/>
              </w:rPr>
              <w:t>Creativity:</w:t>
            </w:r>
          </w:p>
          <w:p w14:paraId="4E55ED8A" w14:textId="77777777" w:rsidR="008264D8" w:rsidRPr="004C3FFF" w:rsidRDefault="008264D8" w:rsidP="00697BD1">
            <w:pPr>
              <w:numPr>
                <w:ilvl w:val="0"/>
                <w:numId w:val="31"/>
              </w:numPr>
              <w:suppressAutoHyphens/>
              <w:jc w:val="both"/>
              <w:rPr>
                <w:rFonts w:ascii="Gill Sans MT" w:hAnsi="Gill Sans MT" w:cs="Arial"/>
                <w:sz w:val="22"/>
                <w:szCs w:val="22"/>
              </w:rPr>
            </w:pPr>
            <w:r w:rsidRPr="004C3FFF">
              <w:rPr>
                <w:rFonts w:ascii="Gill Sans MT" w:hAnsi="Gill Sans MT" w:cs="Arial"/>
                <w:sz w:val="22"/>
                <w:szCs w:val="22"/>
              </w:rPr>
              <w:t>develops and encourages new and innovative solutions</w:t>
            </w:r>
          </w:p>
          <w:p w14:paraId="51869821" w14:textId="77777777" w:rsidR="008264D8" w:rsidRPr="004C3FFF" w:rsidRDefault="008264D8" w:rsidP="00697BD1">
            <w:pPr>
              <w:numPr>
                <w:ilvl w:val="0"/>
                <w:numId w:val="31"/>
              </w:numPr>
              <w:suppressAutoHyphens/>
              <w:jc w:val="both"/>
              <w:rPr>
                <w:rFonts w:ascii="Gill Sans MT" w:hAnsi="Gill Sans MT" w:cs="Arial"/>
                <w:sz w:val="22"/>
                <w:szCs w:val="22"/>
              </w:rPr>
            </w:pPr>
            <w:r w:rsidRPr="004C3FFF">
              <w:rPr>
                <w:rFonts w:ascii="Gill Sans MT" w:hAnsi="Gill Sans MT" w:cs="Arial"/>
                <w:sz w:val="22"/>
                <w:szCs w:val="22"/>
              </w:rPr>
              <w:t>willing to take disciplined risks.</w:t>
            </w:r>
          </w:p>
          <w:p w14:paraId="33871164" w14:textId="77777777" w:rsidR="008264D8" w:rsidRPr="004C3FFF" w:rsidRDefault="008264D8" w:rsidP="00697BD1">
            <w:pPr>
              <w:ind w:left="-24"/>
              <w:jc w:val="both"/>
              <w:rPr>
                <w:rFonts w:ascii="Gill Sans MT" w:hAnsi="Gill Sans MT" w:cs="Arial"/>
                <w:b/>
                <w:sz w:val="22"/>
                <w:szCs w:val="22"/>
              </w:rPr>
            </w:pPr>
            <w:r w:rsidRPr="004C3FFF">
              <w:rPr>
                <w:rFonts w:ascii="Gill Sans MT" w:hAnsi="Gill Sans MT" w:cs="Arial"/>
                <w:b/>
                <w:sz w:val="22"/>
                <w:szCs w:val="22"/>
              </w:rPr>
              <w:t>Integrity:</w:t>
            </w:r>
          </w:p>
          <w:p w14:paraId="5FB2F647" w14:textId="77777777" w:rsidR="008264D8" w:rsidRPr="004C3FFF" w:rsidRDefault="008264D8" w:rsidP="00697BD1">
            <w:pPr>
              <w:numPr>
                <w:ilvl w:val="0"/>
                <w:numId w:val="31"/>
              </w:numPr>
              <w:suppressAutoHyphens/>
              <w:jc w:val="both"/>
              <w:rPr>
                <w:rFonts w:ascii="Gill Sans MT" w:hAnsi="Gill Sans MT" w:cs="Arial"/>
                <w:sz w:val="22"/>
                <w:szCs w:val="22"/>
              </w:rPr>
            </w:pPr>
            <w:r w:rsidRPr="004C3FFF">
              <w:rPr>
                <w:rFonts w:ascii="Gill Sans MT" w:hAnsi="Gill Sans MT" w:cs="Arial"/>
                <w:sz w:val="22"/>
                <w:szCs w:val="22"/>
              </w:rPr>
              <w:t>honest, encourages openness and transparency; demonstrates highest levels of integrity</w:t>
            </w:r>
          </w:p>
          <w:p w14:paraId="6F9EF089" w14:textId="44B68387" w:rsidR="008264D8" w:rsidRPr="004C3FFF" w:rsidRDefault="002266B1" w:rsidP="00697BD1">
            <w:pPr>
              <w:jc w:val="both"/>
              <w:rPr>
                <w:rFonts w:ascii="Gill Sans MT" w:hAnsi="Gill Sans MT" w:cs="Arial"/>
                <w:b/>
                <w:sz w:val="22"/>
                <w:szCs w:val="22"/>
              </w:rPr>
            </w:pPr>
            <w:r>
              <w:rPr>
                <w:rFonts w:ascii="Gill Sans MT" w:hAnsi="Gill Sans MT" w:cs="Arial"/>
                <w:b/>
                <w:sz w:val="22"/>
                <w:szCs w:val="22"/>
              </w:rPr>
              <w:t>QUALIFICATIONS</w:t>
            </w:r>
          </w:p>
        </w:tc>
      </w:tr>
      <w:tr w:rsidR="00AB3F05" w:rsidRPr="004C3FFF" w14:paraId="02325D88" w14:textId="77777777" w:rsidTr="00543A17">
        <w:tc>
          <w:tcPr>
            <w:tcW w:w="9498" w:type="dxa"/>
            <w:gridSpan w:val="3"/>
          </w:tcPr>
          <w:p w14:paraId="53FEEEA6" w14:textId="77777777" w:rsidR="00AB3F05" w:rsidRPr="00360ACA" w:rsidRDefault="00AB3F05" w:rsidP="00AB3F05">
            <w:pPr>
              <w:numPr>
                <w:ilvl w:val="0"/>
                <w:numId w:val="37"/>
              </w:numPr>
              <w:spacing w:before="60" w:after="80"/>
              <w:jc w:val="both"/>
              <w:rPr>
                <w:rFonts w:ascii="Gill Sans MT" w:hAnsi="Gill Sans MT" w:cs="Arial"/>
                <w:sz w:val="22"/>
                <w:szCs w:val="22"/>
              </w:rPr>
            </w:pPr>
            <w:r w:rsidRPr="00360ACA">
              <w:rPr>
                <w:rFonts w:ascii="Gill Sans MT" w:hAnsi="Gill Sans MT" w:cs="Arial"/>
                <w:sz w:val="22"/>
                <w:szCs w:val="22"/>
              </w:rPr>
              <w:t xml:space="preserve">A minimum of </w:t>
            </w:r>
            <w:proofErr w:type="gramStart"/>
            <w:r w:rsidRPr="00360ACA">
              <w:rPr>
                <w:rFonts w:ascii="Gill Sans MT" w:hAnsi="Gill Sans MT" w:cs="Arial"/>
                <w:sz w:val="22"/>
                <w:szCs w:val="22"/>
              </w:rPr>
              <w:t>Bachelor’s Degree in Commerce accounting</w:t>
            </w:r>
            <w:proofErr w:type="gramEnd"/>
            <w:r w:rsidRPr="00360ACA">
              <w:rPr>
                <w:rFonts w:ascii="Gill Sans MT" w:hAnsi="Gill Sans MT" w:cs="Arial"/>
                <w:sz w:val="22"/>
                <w:szCs w:val="22"/>
              </w:rPr>
              <w:t xml:space="preserve"> option or the equivalent.</w:t>
            </w:r>
          </w:p>
          <w:p w14:paraId="76162F3E" w14:textId="77777777" w:rsidR="00AB3F05" w:rsidRPr="00360ACA" w:rsidRDefault="00AB3F05" w:rsidP="00AB3F05">
            <w:pPr>
              <w:numPr>
                <w:ilvl w:val="0"/>
                <w:numId w:val="37"/>
              </w:numPr>
              <w:spacing w:before="60" w:after="80"/>
              <w:jc w:val="both"/>
              <w:rPr>
                <w:rFonts w:ascii="Gill Sans MT" w:hAnsi="Gill Sans MT" w:cs="Arial"/>
                <w:sz w:val="22"/>
                <w:szCs w:val="22"/>
              </w:rPr>
            </w:pPr>
            <w:r w:rsidRPr="00360ACA">
              <w:rPr>
                <w:rFonts w:ascii="Gill Sans MT" w:hAnsi="Gill Sans MT" w:cs="Arial"/>
                <w:sz w:val="22"/>
                <w:szCs w:val="22"/>
              </w:rPr>
              <w:t xml:space="preserve">At least a minimum of two working experience in the related field </w:t>
            </w:r>
          </w:p>
          <w:p w14:paraId="4C1F4EAA" w14:textId="77777777" w:rsidR="00AB3F05" w:rsidRPr="00360ACA" w:rsidRDefault="00AB3F05" w:rsidP="00AB3F05">
            <w:pPr>
              <w:numPr>
                <w:ilvl w:val="0"/>
                <w:numId w:val="37"/>
              </w:numPr>
              <w:spacing w:before="60" w:after="80"/>
              <w:jc w:val="both"/>
              <w:rPr>
                <w:rFonts w:ascii="Gill Sans MT" w:hAnsi="Gill Sans MT" w:cs="Arial"/>
                <w:sz w:val="22"/>
                <w:szCs w:val="22"/>
              </w:rPr>
            </w:pPr>
            <w:r w:rsidRPr="00360ACA">
              <w:rPr>
                <w:rFonts w:ascii="Gill Sans MT" w:hAnsi="Gill Sans MT" w:cs="Arial"/>
                <w:sz w:val="22"/>
                <w:szCs w:val="22"/>
              </w:rPr>
              <w:t xml:space="preserve">Partial or full completion of ACCA or </w:t>
            </w:r>
            <w:proofErr w:type="gramStart"/>
            <w:r w:rsidRPr="00360ACA">
              <w:rPr>
                <w:rFonts w:ascii="Gill Sans MT" w:hAnsi="Gill Sans MT" w:cs="Arial"/>
                <w:sz w:val="22"/>
                <w:szCs w:val="22"/>
              </w:rPr>
              <w:t>CPA  and</w:t>
            </w:r>
            <w:proofErr w:type="gramEnd"/>
            <w:r w:rsidRPr="00360ACA">
              <w:rPr>
                <w:rFonts w:ascii="Gill Sans MT" w:hAnsi="Gill Sans MT" w:cs="Arial"/>
                <w:sz w:val="22"/>
                <w:szCs w:val="22"/>
              </w:rPr>
              <w:t xml:space="preserve"> knowledge of GAAP</w:t>
            </w:r>
          </w:p>
          <w:p w14:paraId="11F33B43" w14:textId="77777777" w:rsidR="00AB3F05" w:rsidRPr="00360ACA" w:rsidRDefault="00AB3F05" w:rsidP="00AB3F05">
            <w:pPr>
              <w:numPr>
                <w:ilvl w:val="0"/>
                <w:numId w:val="37"/>
              </w:numPr>
              <w:spacing w:before="60" w:after="80"/>
              <w:jc w:val="both"/>
              <w:rPr>
                <w:rFonts w:ascii="Gill Sans MT" w:hAnsi="Gill Sans MT" w:cs="Arial"/>
                <w:sz w:val="22"/>
                <w:szCs w:val="22"/>
              </w:rPr>
            </w:pPr>
            <w:r w:rsidRPr="00360ACA">
              <w:rPr>
                <w:rFonts w:ascii="Gill Sans MT" w:hAnsi="Gill Sans MT" w:cs="Arial"/>
                <w:sz w:val="22"/>
                <w:szCs w:val="22"/>
              </w:rPr>
              <w:t>Strong analytical skills and strategic planning abilities.</w:t>
            </w:r>
          </w:p>
          <w:p w14:paraId="3B3530CA" w14:textId="77777777" w:rsidR="00AB3F05" w:rsidRPr="00360ACA" w:rsidRDefault="00AB3F05" w:rsidP="00AB3F05">
            <w:pPr>
              <w:numPr>
                <w:ilvl w:val="0"/>
                <w:numId w:val="37"/>
              </w:numPr>
              <w:spacing w:before="60" w:after="80"/>
              <w:jc w:val="both"/>
              <w:rPr>
                <w:rFonts w:ascii="Gill Sans MT" w:hAnsi="Gill Sans MT" w:cs="Arial"/>
                <w:sz w:val="22"/>
                <w:szCs w:val="22"/>
              </w:rPr>
            </w:pPr>
            <w:r w:rsidRPr="00360ACA">
              <w:rPr>
                <w:rFonts w:ascii="Gill Sans MT" w:hAnsi="Gill Sans MT" w:cs="Arial"/>
                <w:sz w:val="22"/>
                <w:szCs w:val="22"/>
              </w:rPr>
              <w:t>Ability to establish and maintain conducive collegial relations and perform effectively as a member of a team.</w:t>
            </w:r>
          </w:p>
          <w:p w14:paraId="029D78BF" w14:textId="77777777" w:rsidR="00AB3F05" w:rsidRPr="00360ACA" w:rsidRDefault="00AB3F05" w:rsidP="00AB3F05">
            <w:pPr>
              <w:numPr>
                <w:ilvl w:val="0"/>
                <w:numId w:val="37"/>
              </w:numPr>
              <w:spacing w:before="60" w:after="80"/>
              <w:jc w:val="both"/>
              <w:rPr>
                <w:rFonts w:ascii="Gill Sans MT" w:hAnsi="Gill Sans MT" w:cs="Arial"/>
                <w:sz w:val="22"/>
                <w:szCs w:val="22"/>
              </w:rPr>
            </w:pPr>
            <w:r w:rsidRPr="00360ACA">
              <w:rPr>
                <w:rFonts w:ascii="Gill Sans MT" w:hAnsi="Gill Sans MT" w:cs="Arial"/>
                <w:sz w:val="22"/>
                <w:szCs w:val="22"/>
              </w:rPr>
              <w:t>Willingness to travel and work in hard-to-reach areas, occasionally under strenuous conditions.</w:t>
            </w:r>
          </w:p>
          <w:p w14:paraId="6E2DF62D" w14:textId="77777777" w:rsidR="00AB3F05" w:rsidRPr="00360ACA" w:rsidRDefault="00AB3F05" w:rsidP="00AB3F05">
            <w:pPr>
              <w:numPr>
                <w:ilvl w:val="0"/>
                <w:numId w:val="37"/>
              </w:numPr>
              <w:spacing w:before="60" w:after="80"/>
              <w:jc w:val="both"/>
              <w:rPr>
                <w:rFonts w:ascii="Gill Sans MT" w:hAnsi="Gill Sans MT" w:cs="Arial"/>
                <w:sz w:val="22"/>
                <w:szCs w:val="22"/>
              </w:rPr>
            </w:pPr>
            <w:r w:rsidRPr="00360ACA">
              <w:rPr>
                <w:rFonts w:ascii="Gill Sans MT" w:hAnsi="Gill Sans MT" w:cs="Arial"/>
                <w:sz w:val="22"/>
                <w:szCs w:val="22"/>
              </w:rPr>
              <w:t>Computer literacy and excellent documentation skills are a must.</w:t>
            </w:r>
          </w:p>
          <w:p w14:paraId="7449FE6E" w14:textId="77777777" w:rsidR="00AB3F05" w:rsidRPr="00360ACA" w:rsidRDefault="00AB3F05" w:rsidP="00AB3F05">
            <w:pPr>
              <w:numPr>
                <w:ilvl w:val="0"/>
                <w:numId w:val="37"/>
              </w:numPr>
              <w:spacing w:before="60" w:after="80"/>
              <w:jc w:val="both"/>
              <w:rPr>
                <w:rFonts w:ascii="Gill Sans MT" w:hAnsi="Gill Sans MT" w:cs="Arial"/>
                <w:sz w:val="22"/>
                <w:szCs w:val="22"/>
              </w:rPr>
            </w:pPr>
            <w:r w:rsidRPr="00360ACA">
              <w:rPr>
                <w:rFonts w:ascii="Gill Sans MT" w:hAnsi="Gill Sans MT" w:cs="Arial"/>
                <w:sz w:val="22"/>
                <w:szCs w:val="22"/>
              </w:rPr>
              <w:t>Availability and willingness to work extra hours during times of humanitarian responses.</w:t>
            </w:r>
          </w:p>
          <w:p w14:paraId="55B2A9E3" w14:textId="77777777" w:rsidR="00AB3F05" w:rsidRPr="00360ACA" w:rsidRDefault="00AB3F05" w:rsidP="00AB3F05">
            <w:pPr>
              <w:numPr>
                <w:ilvl w:val="0"/>
                <w:numId w:val="37"/>
              </w:numPr>
              <w:spacing w:before="60" w:after="80"/>
              <w:jc w:val="both"/>
              <w:rPr>
                <w:rFonts w:ascii="Gill Sans MT" w:hAnsi="Gill Sans MT" w:cs="Arial"/>
                <w:sz w:val="22"/>
                <w:szCs w:val="22"/>
              </w:rPr>
            </w:pPr>
            <w:r w:rsidRPr="00360ACA">
              <w:rPr>
                <w:rFonts w:ascii="Gill Sans MT" w:hAnsi="Gill Sans MT" w:cs="Arial"/>
                <w:sz w:val="22"/>
                <w:szCs w:val="22"/>
              </w:rPr>
              <w:t>Highly developed cultural awareness and ability to work well in an international environment with people from diverse backgrounds and cultures</w:t>
            </w:r>
          </w:p>
          <w:p w14:paraId="422C40E8" w14:textId="77777777" w:rsidR="00AB3F05" w:rsidRPr="00360ACA" w:rsidRDefault="00AB3F05" w:rsidP="00AB3F05">
            <w:pPr>
              <w:numPr>
                <w:ilvl w:val="0"/>
                <w:numId w:val="37"/>
              </w:numPr>
              <w:spacing w:before="60" w:after="80"/>
              <w:jc w:val="both"/>
              <w:rPr>
                <w:rFonts w:ascii="Gill Sans MT" w:hAnsi="Gill Sans MT" w:cs="Arial"/>
                <w:sz w:val="22"/>
                <w:szCs w:val="22"/>
              </w:rPr>
            </w:pPr>
            <w:r w:rsidRPr="00360ACA">
              <w:rPr>
                <w:rFonts w:ascii="Gill Sans MT" w:hAnsi="Gill Sans MT" w:cs="Arial"/>
                <w:sz w:val="22"/>
                <w:szCs w:val="22"/>
              </w:rPr>
              <w:t xml:space="preserve">Ability to intervene with crisis management or troubleshooting as necessary. </w:t>
            </w:r>
          </w:p>
          <w:p w14:paraId="36C2DD26" w14:textId="77777777" w:rsidR="00AB3F05" w:rsidRPr="00360ACA" w:rsidRDefault="00AB3F05" w:rsidP="00AB3F05">
            <w:pPr>
              <w:numPr>
                <w:ilvl w:val="0"/>
                <w:numId w:val="37"/>
              </w:numPr>
              <w:spacing w:before="60" w:after="80"/>
              <w:jc w:val="both"/>
              <w:rPr>
                <w:rFonts w:ascii="Gill Sans MT" w:hAnsi="Gill Sans MT" w:cs="Arial"/>
                <w:sz w:val="22"/>
                <w:szCs w:val="22"/>
              </w:rPr>
            </w:pPr>
            <w:r w:rsidRPr="00360ACA">
              <w:rPr>
                <w:rFonts w:ascii="Gill Sans MT" w:hAnsi="Gill Sans MT" w:cs="Arial"/>
                <w:sz w:val="22"/>
                <w:szCs w:val="22"/>
              </w:rPr>
              <w:t>Highly developed interpersonal and communication skills including influencing, negotiation and coaching</w:t>
            </w:r>
          </w:p>
          <w:p w14:paraId="6CAABE9D" w14:textId="77777777" w:rsidR="00AB3F05" w:rsidRPr="00360ACA" w:rsidRDefault="00AB3F05" w:rsidP="00AB3F05">
            <w:pPr>
              <w:numPr>
                <w:ilvl w:val="0"/>
                <w:numId w:val="37"/>
              </w:numPr>
              <w:spacing w:before="60" w:after="80"/>
              <w:jc w:val="both"/>
              <w:rPr>
                <w:rFonts w:ascii="Gill Sans MT" w:hAnsi="Gill Sans MT" w:cs="Arial"/>
                <w:sz w:val="22"/>
                <w:szCs w:val="22"/>
              </w:rPr>
            </w:pPr>
            <w:r w:rsidRPr="00360ACA">
              <w:rPr>
                <w:rFonts w:ascii="Gill Sans MT" w:hAnsi="Gill Sans MT" w:cs="Arial"/>
                <w:sz w:val="22"/>
                <w:szCs w:val="22"/>
              </w:rPr>
              <w:t>Excellent time management and planning capacity</w:t>
            </w:r>
          </w:p>
          <w:p w14:paraId="31937D15" w14:textId="77777777" w:rsidR="00AB3F05" w:rsidRPr="004C3FFF" w:rsidRDefault="00AB3F05" w:rsidP="00AB3F05">
            <w:pPr>
              <w:numPr>
                <w:ilvl w:val="0"/>
                <w:numId w:val="37"/>
              </w:numPr>
              <w:spacing w:before="60" w:after="80"/>
              <w:jc w:val="both"/>
              <w:rPr>
                <w:rFonts w:ascii="Gill Sans MT" w:hAnsi="Gill Sans MT" w:cs="Arial"/>
                <w:sz w:val="22"/>
                <w:szCs w:val="22"/>
              </w:rPr>
            </w:pPr>
          </w:p>
        </w:tc>
      </w:tr>
      <w:tr w:rsidR="00AB3F05" w:rsidRPr="004C3FFF" w14:paraId="586DA031" w14:textId="77777777" w:rsidTr="00920C0C">
        <w:trPr>
          <w:trHeight w:val="844"/>
        </w:trPr>
        <w:tc>
          <w:tcPr>
            <w:tcW w:w="9498" w:type="dxa"/>
            <w:gridSpan w:val="3"/>
            <w:tcBorders>
              <w:bottom w:val="single" w:sz="8" w:space="0" w:color="000000"/>
            </w:tcBorders>
          </w:tcPr>
          <w:p w14:paraId="613AE825" w14:textId="77777777" w:rsidR="00AB3F05" w:rsidRDefault="00AB3F05" w:rsidP="00AB3F05">
            <w:pPr>
              <w:jc w:val="both"/>
              <w:rPr>
                <w:rFonts w:ascii="Gill Sans MT" w:hAnsi="Gill Sans MT" w:cs="Arial"/>
                <w:b/>
                <w:sz w:val="22"/>
                <w:szCs w:val="22"/>
              </w:rPr>
            </w:pPr>
            <w:r w:rsidRPr="004C3FFF">
              <w:rPr>
                <w:rFonts w:ascii="Gill Sans MT" w:hAnsi="Gill Sans MT" w:cs="Arial"/>
                <w:b/>
                <w:sz w:val="22"/>
                <w:szCs w:val="22"/>
              </w:rPr>
              <w:t>EXPERIENCE AND SKILLS</w:t>
            </w:r>
          </w:p>
          <w:p w14:paraId="2BE8C70F" w14:textId="21FF2F49" w:rsidR="00AB3F05" w:rsidRDefault="00AB3F05" w:rsidP="00AB3F05">
            <w:pPr>
              <w:jc w:val="both"/>
              <w:rPr>
                <w:rFonts w:ascii="Gill Sans MT" w:hAnsi="Gill Sans MT" w:cs="Arial"/>
                <w:b/>
                <w:sz w:val="22"/>
                <w:szCs w:val="22"/>
              </w:rPr>
            </w:pPr>
            <w:r>
              <w:rPr>
                <w:rFonts w:ascii="Gill Sans MT" w:hAnsi="Gill Sans MT" w:cs="Arial"/>
                <w:b/>
                <w:sz w:val="22"/>
                <w:szCs w:val="22"/>
              </w:rPr>
              <w:t>Essential</w:t>
            </w:r>
          </w:p>
          <w:p w14:paraId="55C5D5CB" w14:textId="799BDB66" w:rsidR="00AB3F05" w:rsidRDefault="00AB3F05" w:rsidP="00AB3F05">
            <w:pPr>
              <w:jc w:val="both"/>
              <w:rPr>
                <w:rFonts w:ascii="Gill Sans MT" w:hAnsi="Gill Sans MT" w:cs="Arial"/>
                <w:b/>
                <w:sz w:val="22"/>
                <w:szCs w:val="22"/>
              </w:rPr>
            </w:pPr>
            <w:r w:rsidRPr="001C2197">
              <w:rPr>
                <w:rFonts w:ascii="Gill Sans MT" w:hAnsi="Gill Sans MT" w:cs="Arial"/>
                <w:sz w:val="22"/>
                <w:szCs w:val="22"/>
              </w:rPr>
              <w:t xml:space="preserve">A background in </w:t>
            </w:r>
            <w:proofErr w:type="gramStart"/>
            <w:r w:rsidRPr="001C2197">
              <w:rPr>
                <w:rFonts w:ascii="Gill Sans MT" w:hAnsi="Gill Sans MT" w:cs="Arial"/>
                <w:sz w:val="22"/>
                <w:szCs w:val="22"/>
              </w:rPr>
              <w:t>Accounting</w:t>
            </w:r>
            <w:proofErr w:type="gramEnd"/>
            <w:r w:rsidRPr="001C2197">
              <w:rPr>
                <w:rFonts w:ascii="Gill Sans MT" w:hAnsi="Gill Sans MT" w:cs="Arial"/>
                <w:sz w:val="22"/>
                <w:szCs w:val="22"/>
              </w:rPr>
              <w:t xml:space="preserve"> and </w:t>
            </w:r>
            <w:proofErr w:type="spellStart"/>
            <w:r w:rsidRPr="001C2197">
              <w:rPr>
                <w:rFonts w:ascii="Gill Sans MT" w:hAnsi="Gill Sans MT" w:cs="Arial"/>
                <w:sz w:val="22"/>
                <w:szCs w:val="22"/>
              </w:rPr>
              <w:t>a</w:t>
            </w:r>
            <w:r w:rsidR="007059B1">
              <w:rPr>
                <w:rFonts w:ascii="Gill Sans MT" w:hAnsi="Gill Sans MT" w:cs="Arial"/>
                <w:sz w:val="22"/>
                <w:szCs w:val="22"/>
              </w:rPr>
              <w:t>tleast</w:t>
            </w:r>
            <w:proofErr w:type="spellEnd"/>
            <w:r w:rsidR="007059B1">
              <w:rPr>
                <w:rFonts w:ascii="Gill Sans MT" w:hAnsi="Gill Sans MT" w:cs="Arial"/>
                <w:sz w:val="22"/>
                <w:szCs w:val="22"/>
              </w:rPr>
              <w:t xml:space="preserve"> a year’s experience as a</w:t>
            </w:r>
            <w:r w:rsidRPr="001C2197">
              <w:rPr>
                <w:rFonts w:ascii="Gill Sans MT" w:hAnsi="Gill Sans MT" w:cs="Arial"/>
                <w:sz w:val="22"/>
                <w:szCs w:val="22"/>
              </w:rPr>
              <w:t xml:space="preserve"> practicing accountant</w:t>
            </w:r>
            <w:r>
              <w:rPr>
                <w:rFonts w:ascii="Gill Sans MT" w:hAnsi="Gill Sans MT" w:cs="Arial"/>
                <w:b/>
                <w:sz w:val="22"/>
                <w:szCs w:val="22"/>
              </w:rPr>
              <w:t>.</w:t>
            </w:r>
          </w:p>
          <w:p w14:paraId="1C295F58" w14:textId="72303C31" w:rsidR="00AB3F05" w:rsidRDefault="00AB3F05" w:rsidP="00AB3F05">
            <w:pPr>
              <w:jc w:val="both"/>
              <w:rPr>
                <w:rFonts w:ascii="Gill Sans MT" w:hAnsi="Gill Sans MT" w:cs="Arial"/>
                <w:b/>
                <w:sz w:val="22"/>
                <w:szCs w:val="22"/>
              </w:rPr>
            </w:pPr>
            <w:r>
              <w:rPr>
                <w:rFonts w:ascii="Gill Sans MT" w:hAnsi="Gill Sans MT" w:cs="Arial"/>
                <w:b/>
                <w:sz w:val="22"/>
                <w:szCs w:val="22"/>
              </w:rPr>
              <w:t>Desirable</w:t>
            </w:r>
          </w:p>
          <w:p w14:paraId="4C398AAA" w14:textId="1E6B5738" w:rsidR="00AB3F05" w:rsidRPr="001C2197" w:rsidRDefault="00463312" w:rsidP="00AB3F05">
            <w:pPr>
              <w:jc w:val="both"/>
              <w:rPr>
                <w:rFonts w:ascii="Gill Sans MT" w:hAnsi="Gill Sans MT" w:cs="Arial"/>
                <w:sz w:val="22"/>
                <w:szCs w:val="22"/>
              </w:rPr>
            </w:pPr>
            <w:r>
              <w:rPr>
                <w:rFonts w:ascii="Gill Sans MT" w:hAnsi="Gill Sans MT" w:cs="Arial"/>
                <w:sz w:val="22"/>
                <w:szCs w:val="22"/>
              </w:rPr>
              <w:t xml:space="preserve">Audit experience </w:t>
            </w:r>
            <w:proofErr w:type="gramStart"/>
            <w:r>
              <w:rPr>
                <w:rFonts w:ascii="Gill Sans MT" w:hAnsi="Gill Sans MT" w:cs="Arial"/>
                <w:sz w:val="22"/>
                <w:szCs w:val="22"/>
              </w:rPr>
              <w:t>a and</w:t>
            </w:r>
            <w:proofErr w:type="gramEnd"/>
            <w:r>
              <w:rPr>
                <w:rFonts w:ascii="Gill Sans MT" w:hAnsi="Gill Sans MT" w:cs="Arial"/>
                <w:sz w:val="22"/>
                <w:szCs w:val="22"/>
              </w:rPr>
              <w:t xml:space="preserve"> knowledge of tax regulation is desirable.</w:t>
            </w:r>
          </w:p>
          <w:p w14:paraId="7A3B8516" w14:textId="65F484CA" w:rsidR="00AB3F05" w:rsidRPr="004C3FFF" w:rsidRDefault="00AB3F05" w:rsidP="00AB3F05">
            <w:pPr>
              <w:jc w:val="both"/>
              <w:rPr>
                <w:rFonts w:ascii="Gill Sans MT" w:hAnsi="Gill Sans MT" w:cs="Arial"/>
                <w:b/>
                <w:sz w:val="22"/>
                <w:szCs w:val="22"/>
              </w:rPr>
            </w:pPr>
          </w:p>
        </w:tc>
      </w:tr>
      <w:tr w:rsidR="00AB3F05" w:rsidRPr="004C3FFF" w14:paraId="0D894F95" w14:textId="77777777" w:rsidTr="00EF1BB6">
        <w:trPr>
          <w:trHeight w:val="425"/>
        </w:trPr>
        <w:tc>
          <w:tcPr>
            <w:tcW w:w="9498" w:type="dxa"/>
            <w:gridSpan w:val="3"/>
          </w:tcPr>
          <w:p w14:paraId="00A753BE" w14:textId="77777777" w:rsidR="00AB3F05" w:rsidRPr="004C3FFF" w:rsidRDefault="00AB3F05" w:rsidP="00AB3F05">
            <w:pPr>
              <w:jc w:val="both"/>
              <w:rPr>
                <w:rFonts w:ascii="Gill Sans MT" w:hAnsi="Gill Sans MT" w:cs="Arial"/>
                <w:b/>
                <w:sz w:val="22"/>
                <w:szCs w:val="22"/>
              </w:rPr>
            </w:pPr>
            <w:r w:rsidRPr="004C3FFF">
              <w:rPr>
                <w:rFonts w:ascii="Gill Sans MT" w:hAnsi="Gill Sans MT" w:cs="Arial"/>
                <w:b/>
                <w:sz w:val="22"/>
                <w:szCs w:val="22"/>
              </w:rPr>
              <w:lastRenderedPageBreak/>
              <w:t>Additional job responsibilities</w:t>
            </w:r>
          </w:p>
          <w:p w14:paraId="2E444EA1" w14:textId="77777777" w:rsidR="00AB3F05" w:rsidRPr="004C3FFF" w:rsidRDefault="00AB3F05" w:rsidP="00AB3F05">
            <w:pPr>
              <w:tabs>
                <w:tab w:val="left" w:pos="1134"/>
              </w:tabs>
              <w:jc w:val="both"/>
              <w:rPr>
                <w:rFonts w:ascii="Gill Sans MT" w:hAnsi="Gill Sans MT" w:cs="Arial"/>
                <w:sz w:val="22"/>
                <w:szCs w:val="22"/>
              </w:rPr>
            </w:pPr>
            <w:r w:rsidRPr="004C3FFF">
              <w:rPr>
                <w:rFonts w:ascii="Gill Sans MT" w:hAnsi="Gill Sans MT" w:cs="Arial"/>
                <w:sz w:val="22"/>
                <w:szCs w:val="22"/>
              </w:rPr>
              <w:t>The duties and responsibilities as set out above are not exhaustive and the role holder may be required to carry out additional duties within reasonableness of their level of skills and experience.</w:t>
            </w:r>
          </w:p>
        </w:tc>
      </w:tr>
      <w:tr w:rsidR="00AB3F05" w:rsidRPr="004C3FFF" w14:paraId="0416C979" w14:textId="77777777" w:rsidTr="00920C0C">
        <w:tc>
          <w:tcPr>
            <w:tcW w:w="9498" w:type="dxa"/>
            <w:gridSpan w:val="3"/>
            <w:tcBorders>
              <w:top w:val="single" w:sz="8" w:space="0" w:color="000000"/>
            </w:tcBorders>
          </w:tcPr>
          <w:p w14:paraId="67BEC4FB" w14:textId="77777777" w:rsidR="00AB3F05" w:rsidRPr="004C3FFF" w:rsidRDefault="00AB3F05" w:rsidP="00AB3F05">
            <w:pPr>
              <w:jc w:val="both"/>
              <w:rPr>
                <w:rFonts w:ascii="Gill Sans MT" w:hAnsi="Gill Sans MT" w:cs="Arial"/>
                <w:b/>
                <w:sz w:val="22"/>
                <w:szCs w:val="22"/>
              </w:rPr>
            </w:pPr>
            <w:r w:rsidRPr="004C3FFF">
              <w:rPr>
                <w:rFonts w:ascii="Gill Sans MT" w:hAnsi="Gill Sans MT" w:cs="Arial"/>
                <w:b/>
                <w:sz w:val="22"/>
                <w:szCs w:val="22"/>
              </w:rPr>
              <w:t xml:space="preserve">Equal Opportunities </w:t>
            </w:r>
          </w:p>
          <w:p w14:paraId="1C97BC12" w14:textId="77777777" w:rsidR="00AB3F05" w:rsidRPr="004C3FFF" w:rsidRDefault="00AB3F05" w:rsidP="00AB3F05">
            <w:pPr>
              <w:jc w:val="both"/>
              <w:rPr>
                <w:rFonts w:ascii="Gill Sans MT" w:hAnsi="Gill Sans MT" w:cs="Arial"/>
                <w:sz w:val="22"/>
                <w:szCs w:val="22"/>
              </w:rPr>
            </w:pPr>
            <w:r w:rsidRPr="004C3FFF">
              <w:rPr>
                <w:rFonts w:ascii="Gill Sans MT" w:hAnsi="Gill Sans MT" w:cs="Arial"/>
                <w:sz w:val="22"/>
                <w:szCs w:val="22"/>
              </w:rPr>
              <w:t>The role holder is required to carry out the duties in accordance with the SCI Equal Opportunities and Diversity policies and procedures.</w:t>
            </w:r>
          </w:p>
        </w:tc>
      </w:tr>
      <w:tr w:rsidR="00AB3F05" w:rsidRPr="004C3FFF" w14:paraId="174BE54C" w14:textId="77777777" w:rsidTr="00543A17">
        <w:tc>
          <w:tcPr>
            <w:tcW w:w="9498" w:type="dxa"/>
            <w:gridSpan w:val="3"/>
          </w:tcPr>
          <w:p w14:paraId="793BCCA5" w14:textId="77777777" w:rsidR="00AB3F05" w:rsidRPr="00520EAC" w:rsidRDefault="00AB3F05" w:rsidP="00AB3F05">
            <w:pPr>
              <w:jc w:val="both"/>
              <w:rPr>
                <w:rFonts w:ascii="Gill Sans MT" w:hAnsi="Gill Sans MT"/>
                <w:b/>
                <w:color w:val="000000"/>
                <w:sz w:val="22"/>
                <w:szCs w:val="22"/>
              </w:rPr>
            </w:pPr>
            <w:r w:rsidRPr="00520EAC">
              <w:rPr>
                <w:rFonts w:ascii="Gill Sans MT" w:hAnsi="Gill Sans MT"/>
                <w:b/>
                <w:color w:val="000000"/>
                <w:sz w:val="22"/>
                <w:szCs w:val="22"/>
              </w:rPr>
              <w:t>Child Safeguarding:</w:t>
            </w:r>
          </w:p>
          <w:p w14:paraId="0626BDCC" w14:textId="77777777" w:rsidR="00AB3F05" w:rsidRPr="00C13528" w:rsidRDefault="00AB3F05" w:rsidP="00AB3F05">
            <w:pPr>
              <w:jc w:val="both"/>
              <w:rPr>
                <w:rFonts w:ascii="Gill Sans MT" w:hAnsi="Gill Sans MT"/>
                <w:sz w:val="22"/>
                <w:szCs w:val="22"/>
              </w:rPr>
            </w:pPr>
            <w:r w:rsidRPr="00520EAC">
              <w:rPr>
                <w:rFonts w:ascii="Gill Sans MT" w:hAnsi="Gill Sans MT"/>
                <w:color w:val="000000"/>
                <w:sz w:val="22"/>
                <w:szCs w:val="22"/>
              </w:rPr>
              <w:t>We need to keep children safe so our selection process, which includes rigorous background checks, reflects our commitment to the protection of children from abuse</w:t>
            </w:r>
            <w:r>
              <w:rPr>
                <w:rFonts w:ascii="Gill Sans MT" w:hAnsi="Gill Sans MT"/>
                <w:sz w:val="22"/>
                <w:szCs w:val="22"/>
              </w:rPr>
              <w:t>.</w:t>
            </w:r>
          </w:p>
        </w:tc>
      </w:tr>
      <w:tr w:rsidR="00AB3F05" w:rsidRPr="004C3FFF" w14:paraId="31B93B63" w14:textId="77777777" w:rsidTr="00543A17">
        <w:tc>
          <w:tcPr>
            <w:tcW w:w="9498" w:type="dxa"/>
            <w:gridSpan w:val="3"/>
          </w:tcPr>
          <w:p w14:paraId="55A85233" w14:textId="77777777" w:rsidR="00AB3F05" w:rsidRPr="004C3FFF" w:rsidRDefault="00AB3F05" w:rsidP="00AB3F05">
            <w:pPr>
              <w:jc w:val="both"/>
              <w:rPr>
                <w:rFonts w:ascii="Gill Sans MT" w:hAnsi="Gill Sans MT" w:cs="Arial"/>
                <w:b/>
                <w:sz w:val="22"/>
                <w:szCs w:val="22"/>
              </w:rPr>
            </w:pPr>
            <w:r w:rsidRPr="004C3FFF">
              <w:rPr>
                <w:rFonts w:ascii="Gill Sans MT" w:hAnsi="Gill Sans MT" w:cs="Arial"/>
                <w:b/>
                <w:sz w:val="22"/>
                <w:szCs w:val="22"/>
              </w:rPr>
              <w:t>Health and Safety</w:t>
            </w:r>
          </w:p>
          <w:p w14:paraId="35665435" w14:textId="77777777" w:rsidR="00AB3F05" w:rsidRPr="004C3FFF" w:rsidRDefault="00AB3F05" w:rsidP="00AB3F05">
            <w:pPr>
              <w:jc w:val="both"/>
              <w:rPr>
                <w:rFonts w:ascii="Gill Sans MT" w:hAnsi="Gill Sans MT" w:cs="Arial"/>
                <w:sz w:val="22"/>
                <w:szCs w:val="22"/>
              </w:rPr>
            </w:pPr>
            <w:r w:rsidRPr="004C3FFF">
              <w:rPr>
                <w:rFonts w:ascii="Gill Sans MT" w:hAnsi="Gill Sans MT" w:cs="Arial"/>
                <w:sz w:val="22"/>
                <w:szCs w:val="22"/>
              </w:rPr>
              <w:t>The role holder is required to carry out the duties in accordance with SCI Health and Safety policies and procedures.</w:t>
            </w:r>
          </w:p>
        </w:tc>
      </w:tr>
      <w:tr w:rsidR="00AB3F05" w:rsidRPr="004C3FFF" w14:paraId="01F821BF" w14:textId="77777777" w:rsidTr="00543A17">
        <w:trPr>
          <w:trHeight w:val="425"/>
        </w:trPr>
        <w:tc>
          <w:tcPr>
            <w:tcW w:w="4678" w:type="dxa"/>
            <w:gridSpan w:val="2"/>
            <w:tcBorders>
              <w:bottom w:val="single" w:sz="4" w:space="0" w:color="auto"/>
            </w:tcBorders>
          </w:tcPr>
          <w:p w14:paraId="2A281F68" w14:textId="77777777" w:rsidR="00AB3F05" w:rsidRPr="004C3FFF" w:rsidRDefault="00AB3F05" w:rsidP="00AB3F05">
            <w:pPr>
              <w:tabs>
                <w:tab w:val="left" w:pos="1134"/>
              </w:tabs>
              <w:jc w:val="both"/>
              <w:rPr>
                <w:rFonts w:ascii="Gill Sans MT" w:hAnsi="Gill Sans MT" w:cs="Arial"/>
                <w:b/>
                <w:sz w:val="22"/>
                <w:szCs w:val="22"/>
              </w:rPr>
            </w:pPr>
            <w:r w:rsidRPr="004C3FFF">
              <w:rPr>
                <w:rFonts w:ascii="Gill Sans MT" w:hAnsi="Gill Sans MT" w:cs="Arial"/>
                <w:b/>
                <w:sz w:val="22"/>
                <w:szCs w:val="22"/>
              </w:rPr>
              <w:t>JD written by:</w:t>
            </w:r>
          </w:p>
        </w:tc>
        <w:tc>
          <w:tcPr>
            <w:tcW w:w="4820" w:type="dxa"/>
            <w:tcBorders>
              <w:bottom w:val="single" w:sz="4" w:space="0" w:color="auto"/>
            </w:tcBorders>
          </w:tcPr>
          <w:p w14:paraId="60499579" w14:textId="77777777" w:rsidR="00AB3F05" w:rsidRPr="004C3FFF" w:rsidRDefault="00AB3F05" w:rsidP="00AB3F05">
            <w:pPr>
              <w:tabs>
                <w:tab w:val="left" w:pos="984"/>
              </w:tabs>
              <w:jc w:val="both"/>
              <w:rPr>
                <w:rFonts w:ascii="Gill Sans MT" w:hAnsi="Gill Sans MT" w:cs="Arial"/>
                <w:b/>
                <w:sz w:val="22"/>
                <w:szCs w:val="22"/>
              </w:rPr>
            </w:pPr>
            <w:r w:rsidRPr="004C3FFF">
              <w:rPr>
                <w:rFonts w:ascii="Gill Sans MT" w:hAnsi="Gill Sans MT" w:cs="Arial"/>
                <w:b/>
                <w:sz w:val="22"/>
                <w:szCs w:val="22"/>
              </w:rPr>
              <w:t>Date:</w:t>
            </w:r>
          </w:p>
        </w:tc>
      </w:tr>
      <w:tr w:rsidR="00AB3F05" w:rsidRPr="004C3FFF" w14:paraId="5C55EFF8" w14:textId="77777777" w:rsidTr="00F069CA">
        <w:trPr>
          <w:trHeight w:val="425"/>
        </w:trPr>
        <w:tc>
          <w:tcPr>
            <w:tcW w:w="4678" w:type="dxa"/>
            <w:gridSpan w:val="2"/>
            <w:tcBorders>
              <w:bottom w:val="single" w:sz="4" w:space="0" w:color="auto"/>
            </w:tcBorders>
          </w:tcPr>
          <w:p w14:paraId="2733473F" w14:textId="77777777" w:rsidR="00AB3F05" w:rsidRPr="004C3FFF" w:rsidRDefault="00AB3F05" w:rsidP="00AB3F05">
            <w:pPr>
              <w:tabs>
                <w:tab w:val="left" w:pos="1134"/>
              </w:tabs>
              <w:jc w:val="both"/>
              <w:rPr>
                <w:rFonts w:ascii="Gill Sans MT" w:hAnsi="Gill Sans MT" w:cs="Arial"/>
                <w:sz w:val="22"/>
                <w:szCs w:val="22"/>
              </w:rPr>
            </w:pPr>
            <w:r w:rsidRPr="004C3FFF">
              <w:rPr>
                <w:rFonts w:ascii="Gill Sans MT" w:hAnsi="Gill Sans MT" w:cs="Arial"/>
                <w:b/>
                <w:sz w:val="22"/>
                <w:szCs w:val="22"/>
              </w:rPr>
              <w:t>JD agreed by:</w:t>
            </w:r>
          </w:p>
        </w:tc>
        <w:tc>
          <w:tcPr>
            <w:tcW w:w="4820" w:type="dxa"/>
          </w:tcPr>
          <w:p w14:paraId="754111D4" w14:textId="77777777" w:rsidR="00AB3F05" w:rsidRPr="004C3FFF" w:rsidRDefault="00AB3F05" w:rsidP="00AB3F05">
            <w:pPr>
              <w:tabs>
                <w:tab w:val="left" w:pos="984"/>
              </w:tabs>
              <w:jc w:val="both"/>
              <w:rPr>
                <w:rFonts w:ascii="Gill Sans MT" w:hAnsi="Gill Sans MT" w:cs="Arial"/>
                <w:b/>
                <w:sz w:val="22"/>
                <w:szCs w:val="22"/>
              </w:rPr>
            </w:pPr>
            <w:r w:rsidRPr="004C3FFF">
              <w:rPr>
                <w:rFonts w:ascii="Gill Sans MT" w:hAnsi="Gill Sans MT" w:cs="Arial"/>
                <w:b/>
                <w:sz w:val="22"/>
                <w:szCs w:val="22"/>
              </w:rPr>
              <w:t>Date:</w:t>
            </w:r>
          </w:p>
        </w:tc>
      </w:tr>
      <w:tr w:rsidR="00AB3F05" w:rsidRPr="004C3FFF" w14:paraId="1893BA81" w14:textId="77777777" w:rsidTr="00F069CA">
        <w:trPr>
          <w:trHeight w:val="425"/>
        </w:trPr>
        <w:tc>
          <w:tcPr>
            <w:tcW w:w="4678" w:type="dxa"/>
            <w:gridSpan w:val="2"/>
          </w:tcPr>
          <w:p w14:paraId="67E3E3F8" w14:textId="77777777" w:rsidR="00AB3F05" w:rsidRPr="004C3FFF" w:rsidRDefault="00AB3F05" w:rsidP="00AB3F05">
            <w:pPr>
              <w:tabs>
                <w:tab w:val="left" w:pos="1134"/>
              </w:tabs>
              <w:jc w:val="both"/>
              <w:rPr>
                <w:rFonts w:ascii="Gill Sans MT" w:hAnsi="Gill Sans MT" w:cs="Arial"/>
                <w:b/>
                <w:sz w:val="22"/>
                <w:szCs w:val="22"/>
              </w:rPr>
            </w:pPr>
            <w:r w:rsidRPr="004C3FFF">
              <w:rPr>
                <w:rFonts w:ascii="Gill Sans MT" w:hAnsi="Gill Sans MT" w:cs="Arial"/>
                <w:b/>
                <w:sz w:val="22"/>
                <w:szCs w:val="22"/>
              </w:rPr>
              <w:t>Updated By:</w:t>
            </w:r>
          </w:p>
        </w:tc>
        <w:tc>
          <w:tcPr>
            <w:tcW w:w="4820" w:type="dxa"/>
            <w:tcBorders>
              <w:bottom w:val="single" w:sz="4" w:space="0" w:color="auto"/>
            </w:tcBorders>
          </w:tcPr>
          <w:p w14:paraId="2CAD89FF" w14:textId="77777777" w:rsidR="00AB3F05" w:rsidRPr="004C3FFF" w:rsidRDefault="00AB3F05" w:rsidP="00AB3F05">
            <w:pPr>
              <w:tabs>
                <w:tab w:val="left" w:pos="984"/>
              </w:tabs>
              <w:jc w:val="both"/>
              <w:rPr>
                <w:rFonts w:ascii="Gill Sans MT" w:hAnsi="Gill Sans MT" w:cs="Arial"/>
                <w:b/>
                <w:sz w:val="22"/>
                <w:szCs w:val="22"/>
              </w:rPr>
            </w:pPr>
            <w:r w:rsidRPr="004C3FFF">
              <w:rPr>
                <w:rFonts w:ascii="Gill Sans MT" w:hAnsi="Gill Sans MT" w:cs="Arial"/>
                <w:b/>
                <w:sz w:val="22"/>
                <w:szCs w:val="22"/>
              </w:rPr>
              <w:t>Date:</w:t>
            </w:r>
          </w:p>
        </w:tc>
      </w:tr>
      <w:tr w:rsidR="00AB3F05" w:rsidRPr="004C3FFF" w14:paraId="5814EE10" w14:textId="77777777" w:rsidTr="00543A17">
        <w:trPr>
          <w:trHeight w:val="425"/>
        </w:trPr>
        <w:tc>
          <w:tcPr>
            <w:tcW w:w="4678" w:type="dxa"/>
            <w:gridSpan w:val="2"/>
            <w:tcBorders>
              <w:bottom w:val="single" w:sz="4" w:space="0" w:color="auto"/>
            </w:tcBorders>
          </w:tcPr>
          <w:p w14:paraId="7666A98C" w14:textId="77777777" w:rsidR="00AB3F05" w:rsidRPr="004C3FFF" w:rsidRDefault="00AB3F05" w:rsidP="00AB3F05">
            <w:pPr>
              <w:tabs>
                <w:tab w:val="left" w:pos="1134"/>
              </w:tabs>
              <w:jc w:val="both"/>
              <w:rPr>
                <w:rFonts w:ascii="Gill Sans MT" w:hAnsi="Gill Sans MT" w:cs="Arial"/>
                <w:b/>
                <w:sz w:val="22"/>
                <w:szCs w:val="22"/>
              </w:rPr>
            </w:pPr>
            <w:r w:rsidRPr="004C3FFF">
              <w:rPr>
                <w:rFonts w:ascii="Gill Sans MT" w:hAnsi="Gill Sans MT" w:cs="Arial"/>
                <w:b/>
                <w:sz w:val="22"/>
                <w:szCs w:val="22"/>
              </w:rPr>
              <w:t>Evaluated:</w:t>
            </w:r>
          </w:p>
        </w:tc>
        <w:tc>
          <w:tcPr>
            <w:tcW w:w="4820" w:type="dxa"/>
            <w:tcBorders>
              <w:bottom w:val="single" w:sz="4" w:space="0" w:color="auto"/>
            </w:tcBorders>
          </w:tcPr>
          <w:p w14:paraId="5B835306" w14:textId="77777777" w:rsidR="00AB3F05" w:rsidRPr="004C3FFF" w:rsidRDefault="00AB3F05" w:rsidP="00AB3F05">
            <w:pPr>
              <w:tabs>
                <w:tab w:val="left" w:pos="984"/>
              </w:tabs>
              <w:jc w:val="both"/>
              <w:rPr>
                <w:rFonts w:ascii="Gill Sans MT" w:hAnsi="Gill Sans MT" w:cs="Arial"/>
                <w:b/>
                <w:sz w:val="22"/>
                <w:szCs w:val="22"/>
              </w:rPr>
            </w:pPr>
            <w:r w:rsidRPr="004C3FFF">
              <w:rPr>
                <w:rFonts w:ascii="Gill Sans MT" w:hAnsi="Gill Sans MT" w:cs="Arial"/>
                <w:b/>
                <w:sz w:val="22"/>
                <w:szCs w:val="22"/>
              </w:rPr>
              <w:t>Date:</w:t>
            </w:r>
          </w:p>
        </w:tc>
      </w:tr>
    </w:tbl>
    <w:p w14:paraId="35FDB055" w14:textId="77777777" w:rsidR="00F9086D" w:rsidRPr="004C3FFF" w:rsidRDefault="00F9086D" w:rsidP="00697BD1">
      <w:pPr>
        <w:jc w:val="both"/>
        <w:rPr>
          <w:rFonts w:ascii="Gill Sans MT" w:hAnsi="Gill Sans MT" w:cs="Arial"/>
          <w:sz w:val="22"/>
          <w:szCs w:val="22"/>
        </w:rPr>
      </w:pPr>
    </w:p>
    <w:p w14:paraId="60628285" w14:textId="77777777" w:rsidR="007D26DC" w:rsidRPr="004C3FFF" w:rsidRDefault="007D26DC" w:rsidP="00697BD1">
      <w:pPr>
        <w:jc w:val="both"/>
        <w:rPr>
          <w:rFonts w:ascii="Gill Sans MT" w:hAnsi="Gill Sans MT" w:cs="Arial"/>
          <w:sz w:val="22"/>
          <w:szCs w:val="22"/>
        </w:rPr>
      </w:pPr>
    </w:p>
    <w:p w14:paraId="3E3619C2" w14:textId="77777777" w:rsidR="007D26DC" w:rsidRPr="004C3FFF" w:rsidRDefault="007D26DC" w:rsidP="00697BD1">
      <w:pPr>
        <w:jc w:val="both"/>
        <w:rPr>
          <w:rFonts w:ascii="Gill Sans MT" w:hAnsi="Gill Sans MT" w:cs="Arial"/>
          <w:sz w:val="22"/>
          <w:szCs w:val="22"/>
        </w:rPr>
      </w:pPr>
    </w:p>
    <w:p w14:paraId="3C870177" w14:textId="77777777" w:rsidR="007D26DC" w:rsidRPr="004C3FFF" w:rsidRDefault="007D26DC" w:rsidP="00697BD1">
      <w:pPr>
        <w:jc w:val="both"/>
        <w:rPr>
          <w:rFonts w:ascii="Gill Sans MT" w:hAnsi="Gill Sans MT" w:cs="Arial"/>
          <w:sz w:val="22"/>
          <w:szCs w:val="22"/>
        </w:rPr>
      </w:pPr>
    </w:p>
    <w:p w14:paraId="225011D7" w14:textId="77777777" w:rsidR="00B83E89" w:rsidRPr="004C3FFF" w:rsidRDefault="00B83E89" w:rsidP="00697BD1">
      <w:pPr>
        <w:jc w:val="both"/>
        <w:rPr>
          <w:rFonts w:ascii="Gill Sans MT" w:hAnsi="Gill Sans MT" w:cs="Arial"/>
          <w:sz w:val="22"/>
          <w:szCs w:val="22"/>
        </w:rPr>
      </w:pPr>
    </w:p>
    <w:sectPr w:rsidR="00B83E89" w:rsidRPr="004C3FFF">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244F6" w14:textId="77777777" w:rsidR="0001571A" w:rsidRDefault="0001571A">
      <w:r>
        <w:separator/>
      </w:r>
    </w:p>
  </w:endnote>
  <w:endnote w:type="continuationSeparator" w:id="0">
    <w:p w14:paraId="38603B38" w14:textId="77777777" w:rsidR="0001571A" w:rsidRDefault="0001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Narro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DA9E9" w14:textId="77777777" w:rsidR="0001571A" w:rsidRDefault="0001571A">
      <w:r>
        <w:separator/>
      </w:r>
    </w:p>
  </w:footnote>
  <w:footnote w:type="continuationSeparator" w:id="0">
    <w:p w14:paraId="1A9D2562" w14:textId="77777777" w:rsidR="0001571A" w:rsidRDefault="00015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E738A" w14:textId="77777777" w:rsidR="001B2A90" w:rsidRPr="00F5619F" w:rsidRDefault="00000000"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3B3AA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15.75pt;margin-top:-7.75pt;width:132pt;height:26.55pt;z-index:251657728;visibility:visible;mso-wrap-edited:f">
          <v:imagedata r:id="rId1" o:title=""/>
        </v:shape>
      </w:pict>
    </w:r>
    <w:r w:rsidR="00F5619F" w:rsidRPr="00F5619F">
      <w:rPr>
        <w:rFonts w:ascii="Arial" w:hAnsi="Arial" w:cs="Arial"/>
        <w:b/>
        <w:smallCaps/>
        <w:sz w:val="22"/>
        <w:szCs w:val="22"/>
      </w:rPr>
      <w:t xml:space="preserve">SAVE THE CHILDREN INTERNATIONAL </w:t>
    </w:r>
  </w:p>
  <w:p w14:paraId="151348FB"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1FE3827A"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686632"/>
    <w:multiLevelType w:val="multilevel"/>
    <w:tmpl w:val="9158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4"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5" w15:restartNumberingAfterBreak="0">
    <w:nsid w:val="23872744"/>
    <w:multiLevelType w:val="multilevel"/>
    <w:tmpl w:val="0E1248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7"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4AF5794"/>
    <w:multiLevelType w:val="hybridMultilevel"/>
    <w:tmpl w:val="341683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225F29"/>
    <w:multiLevelType w:val="hybridMultilevel"/>
    <w:tmpl w:val="4F723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3"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9"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2"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4F44421"/>
    <w:multiLevelType w:val="hybridMultilevel"/>
    <w:tmpl w:val="ABB24206"/>
    <w:lvl w:ilvl="0" w:tplc="180A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40644A"/>
    <w:multiLevelType w:val="hybridMultilevel"/>
    <w:tmpl w:val="566A70C4"/>
    <w:lvl w:ilvl="0" w:tplc="04090001">
      <w:start w:val="1"/>
      <w:numFmt w:val="bullet"/>
      <w:lvlText w:val=""/>
      <w:lvlJc w:val="left"/>
      <w:pPr>
        <w:tabs>
          <w:tab w:val="num" w:pos="360"/>
        </w:tabs>
        <w:ind w:left="360" w:hanging="360"/>
      </w:pPr>
      <w:rPr>
        <w:rFonts w:ascii="Symbol" w:hAnsi="Symbol" w:hint="default"/>
      </w:rPr>
    </w:lvl>
    <w:lvl w:ilvl="1" w:tplc="86E69036">
      <w:start w:val="1"/>
      <w:numFmt w:val="bullet"/>
      <w:lvlText w:val=""/>
      <w:lvlJc w:val="left"/>
      <w:pPr>
        <w:tabs>
          <w:tab w:val="num" w:pos="1512"/>
        </w:tabs>
        <w:ind w:left="1512" w:hanging="432"/>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7"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16cid:durableId="1492597594">
    <w:abstractNumId w:val="23"/>
  </w:num>
  <w:num w:numId="2" w16cid:durableId="801969781">
    <w:abstractNumId w:val="14"/>
  </w:num>
  <w:num w:numId="3" w16cid:durableId="106238326">
    <w:abstractNumId w:val="22"/>
  </w:num>
  <w:num w:numId="4" w16cid:durableId="145633762">
    <w:abstractNumId w:val="0"/>
  </w:num>
  <w:num w:numId="5" w16cid:durableId="532502130">
    <w:abstractNumId w:val="25"/>
  </w:num>
  <w:num w:numId="6" w16cid:durableId="1012686613">
    <w:abstractNumId w:val="11"/>
  </w:num>
  <w:num w:numId="7" w16cid:durableId="1724908660">
    <w:abstractNumId w:val="24"/>
  </w:num>
  <w:num w:numId="8" w16cid:durableId="1999844675">
    <w:abstractNumId w:val="12"/>
  </w:num>
  <w:num w:numId="9" w16cid:durableId="1935547742">
    <w:abstractNumId w:val="6"/>
  </w:num>
  <w:num w:numId="10" w16cid:durableId="1477602824">
    <w:abstractNumId w:val="17"/>
  </w:num>
  <w:num w:numId="11" w16cid:durableId="1919362539">
    <w:abstractNumId w:val="35"/>
  </w:num>
  <w:num w:numId="12" w16cid:durableId="1770078985">
    <w:abstractNumId w:val="16"/>
  </w:num>
  <w:num w:numId="13" w16cid:durableId="840900392">
    <w:abstractNumId w:val="37"/>
  </w:num>
  <w:num w:numId="14" w16cid:durableId="1329360696">
    <w:abstractNumId w:val="19"/>
  </w:num>
  <w:num w:numId="15" w16cid:durableId="732969813">
    <w:abstractNumId w:val="27"/>
  </w:num>
  <w:num w:numId="16" w16cid:durableId="1860122904">
    <w:abstractNumId w:val="20"/>
  </w:num>
  <w:num w:numId="17" w16cid:durableId="1568761840">
    <w:abstractNumId w:val="7"/>
  </w:num>
  <w:num w:numId="18" w16cid:durableId="1867284150">
    <w:abstractNumId w:val="36"/>
  </w:num>
  <w:num w:numId="19" w16cid:durableId="2051566187">
    <w:abstractNumId w:val="10"/>
  </w:num>
  <w:num w:numId="20" w16cid:durableId="354040054">
    <w:abstractNumId w:val="5"/>
  </w:num>
  <w:num w:numId="21" w16cid:durableId="1443918566">
    <w:abstractNumId w:val="32"/>
  </w:num>
  <w:num w:numId="22" w16cid:durableId="1375231225">
    <w:abstractNumId w:val="30"/>
  </w:num>
  <w:num w:numId="23" w16cid:durableId="2069373061">
    <w:abstractNumId w:val="28"/>
  </w:num>
  <w:num w:numId="24" w16cid:durableId="78798952">
    <w:abstractNumId w:val="38"/>
  </w:num>
  <w:num w:numId="25" w16cid:durableId="1584679460">
    <w:abstractNumId w:val="31"/>
  </w:num>
  <w:num w:numId="26" w16cid:durableId="1165707599">
    <w:abstractNumId w:val="13"/>
  </w:num>
  <w:num w:numId="27" w16cid:durableId="1999772196">
    <w:abstractNumId w:val="29"/>
  </w:num>
  <w:num w:numId="28" w16cid:durableId="306934967">
    <w:abstractNumId w:val="8"/>
  </w:num>
  <w:num w:numId="29" w16cid:durableId="451636203">
    <w:abstractNumId w:val="1"/>
  </w:num>
  <w:num w:numId="30" w16cid:durableId="1494490703">
    <w:abstractNumId w:val="2"/>
  </w:num>
  <w:num w:numId="31" w16cid:durableId="624896187">
    <w:abstractNumId w:val="3"/>
  </w:num>
  <w:num w:numId="32" w16cid:durableId="1203323165">
    <w:abstractNumId w:val="4"/>
  </w:num>
  <w:num w:numId="33" w16cid:durableId="10842260">
    <w:abstractNumId w:val="26"/>
  </w:num>
  <w:num w:numId="34" w16cid:durableId="1225796005">
    <w:abstractNumId w:val="33"/>
  </w:num>
  <w:num w:numId="35" w16cid:durableId="1827087972">
    <w:abstractNumId w:val="21"/>
  </w:num>
  <w:num w:numId="36" w16cid:durableId="2099057732">
    <w:abstractNumId w:val="18"/>
  </w:num>
  <w:num w:numId="37" w16cid:durableId="299841775">
    <w:abstractNumId w:val="34"/>
  </w:num>
  <w:num w:numId="38" w16cid:durableId="308168027">
    <w:abstractNumId w:val="9"/>
  </w:num>
  <w:num w:numId="39" w16cid:durableId="1108155328">
    <w:abstractNumId w:val="15"/>
  </w:num>
  <w:num w:numId="40" w16cid:durableId="1491211612">
    <w:abstractNumId w:val="15"/>
    <w:lvlOverride w:ilvl="1">
      <w:lvl w:ilvl="1">
        <w:numFmt w:val="bullet"/>
        <w:lvlText w:val=""/>
        <w:lvlJc w:val="left"/>
        <w:pPr>
          <w:tabs>
            <w:tab w:val="num" w:pos="1440"/>
          </w:tabs>
          <w:ind w:left="1440" w:hanging="360"/>
        </w:pPr>
        <w:rPr>
          <w:rFonts w:ascii="Symbol" w:hAnsi="Symbol" w:hint="default"/>
          <w:sz w:val="20"/>
        </w:rPr>
      </w:lvl>
    </w:lvlOverride>
  </w:num>
  <w:num w:numId="41" w16cid:durableId="406345021">
    <w:abstractNumId w:val="15"/>
    <w:lvlOverride w:ilvl="1">
      <w:lvl w:ilvl="1">
        <w:numFmt w:val="bullet"/>
        <w:lvlText w:val=""/>
        <w:lvlJc w:val="left"/>
        <w:pPr>
          <w:tabs>
            <w:tab w:val="num" w:pos="1440"/>
          </w:tabs>
          <w:ind w:left="1440" w:hanging="360"/>
        </w:pPr>
        <w:rPr>
          <w:rFonts w:ascii="Symbol" w:hAnsi="Symbol" w:hint="default"/>
          <w:sz w:val="20"/>
        </w:rPr>
      </w:lvl>
    </w:lvlOverride>
  </w:num>
  <w:num w:numId="42" w16cid:durableId="1392457474">
    <w:abstractNumId w:val="15"/>
    <w:lvlOverride w:ilvl="1">
      <w:lvl w:ilvl="1">
        <w:numFmt w:val="bullet"/>
        <w:lvlText w:val=""/>
        <w:lvlJc w:val="left"/>
        <w:pPr>
          <w:tabs>
            <w:tab w:val="num" w:pos="1440"/>
          </w:tabs>
          <w:ind w:left="1440" w:hanging="360"/>
        </w:pPr>
        <w:rPr>
          <w:rFonts w:ascii="Symbol" w:hAnsi="Symbol" w:hint="default"/>
          <w:sz w:val="20"/>
        </w:rPr>
      </w:lvl>
    </w:lvlOverride>
  </w:num>
  <w:num w:numId="43" w16cid:durableId="143393644">
    <w:abstractNumId w:val="15"/>
    <w:lvlOverride w:ilvl="1">
      <w:lvl w:ilvl="1">
        <w:numFmt w:val="bullet"/>
        <w:lvlText w:val=""/>
        <w:lvlJc w:val="left"/>
        <w:pPr>
          <w:tabs>
            <w:tab w:val="num" w:pos="1440"/>
          </w:tabs>
          <w:ind w:left="1440" w:hanging="360"/>
        </w:pPr>
        <w:rPr>
          <w:rFonts w:ascii="Symbol" w:hAnsi="Symbol" w:hint="default"/>
          <w:sz w:val="20"/>
        </w:rPr>
      </w:lvl>
    </w:lvlOverride>
  </w:num>
  <w:num w:numId="44" w16cid:durableId="951743307">
    <w:abstractNumId w:val="15"/>
    <w:lvlOverride w:ilvl="1">
      <w:lvl w:ilvl="1">
        <w:numFmt w:val="bullet"/>
        <w:lvlText w:val=""/>
        <w:lvlJc w:val="left"/>
        <w:pPr>
          <w:tabs>
            <w:tab w:val="num" w:pos="1440"/>
          </w:tabs>
          <w:ind w:left="1440" w:hanging="360"/>
        </w:pPr>
        <w:rPr>
          <w:rFonts w:ascii="Symbol" w:hAnsi="Symbol" w:hint="default"/>
          <w:sz w:val="20"/>
        </w:rPr>
      </w:lvl>
    </w:lvlOverride>
  </w:num>
  <w:num w:numId="45" w16cid:durableId="1366252089">
    <w:abstractNumId w:val="15"/>
    <w:lvlOverride w:ilvl="1">
      <w:lvl w:ilvl="1">
        <w:numFmt w:val="bullet"/>
        <w:lvlText w:val=""/>
        <w:lvlJc w:val="left"/>
        <w:pPr>
          <w:tabs>
            <w:tab w:val="num" w:pos="1440"/>
          </w:tabs>
          <w:ind w:left="1440" w:hanging="360"/>
        </w:pPr>
        <w:rPr>
          <w:rFonts w:ascii="Symbol" w:hAnsi="Symbol" w:hint="default"/>
          <w:sz w:val="20"/>
        </w:rPr>
      </w:lvl>
    </w:lvlOverride>
  </w:num>
  <w:num w:numId="46" w16cid:durableId="27992848">
    <w:abstractNumId w:val="15"/>
    <w:lvlOverride w:ilvl="1">
      <w:lvl w:ilvl="1">
        <w:numFmt w:val="bullet"/>
        <w:lvlText w:val=""/>
        <w:lvlJc w:val="left"/>
        <w:pPr>
          <w:tabs>
            <w:tab w:val="num" w:pos="1440"/>
          </w:tabs>
          <w:ind w:left="1440" w:hanging="360"/>
        </w:pPr>
        <w:rPr>
          <w:rFonts w:ascii="Symbol" w:hAnsi="Symbol" w:hint="default"/>
          <w:sz w:val="20"/>
        </w:rPr>
      </w:lvl>
    </w:lvlOverride>
  </w:num>
  <w:num w:numId="47" w16cid:durableId="1423838179">
    <w:abstractNumId w:val="15"/>
    <w:lvlOverride w:ilvl="1">
      <w:lvl w:ilvl="1">
        <w:numFmt w:val="bullet"/>
        <w:lvlText w:val=""/>
        <w:lvlJc w:val="left"/>
        <w:pPr>
          <w:tabs>
            <w:tab w:val="num" w:pos="1440"/>
          </w:tabs>
          <w:ind w:left="1440" w:hanging="360"/>
        </w:pPr>
        <w:rPr>
          <w:rFonts w:ascii="Symbol" w:hAnsi="Symbol" w:hint="default"/>
          <w:sz w:val="20"/>
        </w:rPr>
      </w:lvl>
    </w:lvlOverride>
  </w:num>
  <w:num w:numId="48" w16cid:durableId="1076172931">
    <w:abstractNumId w:val="15"/>
    <w:lvlOverride w:ilvl="1">
      <w:lvl w:ilvl="1">
        <w:numFmt w:val="bullet"/>
        <w:lvlText w:val=""/>
        <w:lvlJc w:val="left"/>
        <w:pPr>
          <w:tabs>
            <w:tab w:val="num" w:pos="1440"/>
          </w:tabs>
          <w:ind w:left="1440" w:hanging="360"/>
        </w:pPr>
        <w:rPr>
          <w:rFonts w:ascii="Symbol" w:hAnsi="Symbol" w:hint="default"/>
          <w:sz w:val="20"/>
        </w:rPr>
      </w:lvl>
    </w:lvlOverride>
  </w:num>
  <w:num w:numId="49" w16cid:durableId="658853537">
    <w:abstractNumId w:val="15"/>
    <w:lvlOverride w:ilvl="1">
      <w:lvl w:ilvl="1">
        <w:numFmt w:val="bullet"/>
        <w:lvlText w:val=""/>
        <w:lvlJc w:val="left"/>
        <w:pPr>
          <w:tabs>
            <w:tab w:val="num" w:pos="1440"/>
          </w:tabs>
          <w:ind w:left="1440" w:hanging="360"/>
        </w:pPr>
        <w:rPr>
          <w:rFonts w:ascii="Symbol" w:hAnsi="Symbol" w:hint="default"/>
          <w:sz w:val="20"/>
        </w:rPr>
      </w:lvl>
    </w:lvlOverride>
  </w:num>
  <w:num w:numId="50" w16cid:durableId="937719769">
    <w:abstractNumId w:val="15"/>
    <w:lvlOverride w:ilvl="1">
      <w:lvl w:ilvl="1">
        <w:numFmt w:val="bullet"/>
        <w:lvlText w:val=""/>
        <w:lvlJc w:val="left"/>
        <w:pPr>
          <w:tabs>
            <w:tab w:val="num" w:pos="1440"/>
          </w:tabs>
          <w:ind w:left="1440" w:hanging="360"/>
        </w:pPr>
        <w:rPr>
          <w:rFonts w:ascii="Symbol" w:hAnsi="Symbol" w:hint="default"/>
          <w:sz w:val="20"/>
        </w:rPr>
      </w:lvl>
    </w:lvlOverride>
  </w:num>
  <w:num w:numId="51" w16cid:durableId="929119490">
    <w:abstractNumId w:val="15"/>
    <w:lvlOverride w:ilvl="1">
      <w:lvl w:ilvl="1">
        <w:numFmt w:val="bullet"/>
        <w:lvlText w:val=""/>
        <w:lvlJc w:val="left"/>
        <w:pPr>
          <w:tabs>
            <w:tab w:val="num" w:pos="1440"/>
          </w:tabs>
          <w:ind w:left="1440" w:hanging="360"/>
        </w:pPr>
        <w:rPr>
          <w:rFonts w:ascii="Symbol" w:hAnsi="Symbol" w:hint="default"/>
          <w:sz w:val="20"/>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1571A"/>
    <w:rsid w:val="000439E4"/>
    <w:rsid w:val="00064F48"/>
    <w:rsid w:val="00091A58"/>
    <w:rsid w:val="00092DD0"/>
    <w:rsid w:val="000A0163"/>
    <w:rsid w:val="000B2430"/>
    <w:rsid w:val="000E09C6"/>
    <w:rsid w:val="0015099B"/>
    <w:rsid w:val="0015532E"/>
    <w:rsid w:val="00174203"/>
    <w:rsid w:val="00176A84"/>
    <w:rsid w:val="0017754D"/>
    <w:rsid w:val="00183B33"/>
    <w:rsid w:val="00197A5F"/>
    <w:rsid w:val="001B2A90"/>
    <w:rsid w:val="001B461D"/>
    <w:rsid w:val="001C2197"/>
    <w:rsid w:val="001D1F88"/>
    <w:rsid w:val="001E3518"/>
    <w:rsid w:val="002065ED"/>
    <w:rsid w:val="00225770"/>
    <w:rsid w:val="002266B1"/>
    <w:rsid w:val="00255049"/>
    <w:rsid w:val="00267F7F"/>
    <w:rsid w:val="00287B36"/>
    <w:rsid w:val="00290500"/>
    <w:rsid w:val="002916E8"/>
    <w:rsid w:val="00297EEF"/>
    <w:rsid w:val="002B21C3"/>
    <w:rsid w:val="002D167E"/>
    <w:rsid w:val="002D4A35"/>
    <w:rsid w:val="002E170D"/>
    <w:rsid w:val="002E34C0"/>
    <w:rsid w:val="00324580"/>
    <w:rsid w:val="0032636E"/>
    <w:rsid w:val="003359DB"/>
    <w:rsid w:val="00341E13"/>
    <w:rsid w:val="00382DCB"/>
    <w:rsid w:val="003B081D"/>
    <w:rsid w:val="003B2EB5"/>
    <w:rsid w:val="003C0A7E"/>
    <w:rsid w:val="00407466"/>
    <w:rsid w:val="00416FB8"/>
    <w:rsid w:val="00434D92"/>
    <w:rsid w:val="00456024"/>
    <w:rsid w:val="00457479"/>
    <w:rsid w:val="00463312"/>
    <w:rsid w:val="004757CF"/>
    <w:rsid w:val="00480895"/>
    <w:rsid w:val="00482382"/>
    <w:rsid w:val="00483CC9"/>
    <w:rsid w:val="004852D8"/>
    <w:rsid w:val="00493703"/>
    <w:rsid w:val="004B2994"/>
    <w:rsid w:val="004C2411"/>
    <w:rsid w:val="004C3FFF"/>
    <w:rsid w:val="004C44EA"/>
    <w:rsid w:val="004E2B71"/>
    <w:rsid w:val="00502CDE"/>
    <w:rsid w:val="00514D77"/>
    <w:rsid w:val="00520EAC"/>
    <w:rsid w:val="005358D9"/>
    <w:rsid w:val="00543A17"/>
    <w:rsid w:val="00553DE4"/>
    <w:rsid w:val="00556B70"/>
    <w:rsid w:val="005602C8"/>
    <w:rsid w:val="00586599"/>
    <w:rsid w:val="005B0F4E"/>
    <w:rsid w:val="005D08E0"/>
    <w:rsid w:val="005F161F"/>
    <w:rsid w:val="00601D69"/>
    <w:rsid w:val="006171BF"/>
    <w:rsid w:val="006224AD"/>
    <w:rsid w:val="00624CD4"/>
    <w:rsid w:val="00640C69"/>
    <w:rsid w:val="00647D3A"/>
    <w:rsid w:val="00652A42"/>
    <w:rsid w:val="0069034A"/>
    <w:rsid w:val="006934BA"/>
    <w:rsid w:val="00697BD1"/>
    <w:rsid w:val="006A391E"/>
    <w:rsid w:val="006D3CEE"/>
    <w:rsid w:val="006D7BC5"/>
    <w:rsid w:val="006F46C2"/>
    <w:rsid w:val="007059B1"/>
    <w:rsid w:val="0072183D"/>
    <w:rsid w:val="00743D76"/>
    <w:rsid w:val="00756550"/>
    <w:rsid w:val="00762004"/>
    <w:rsid w:val="00770638"/>
    <w:rsid w:val="007770CA"/>
    <w:rsid w:val="007830B1"/>
    <w:rsid w:val="007B47F6"/>
    <w:rsid w:val="007D26DC"/>
    <w:rsid w:val="007D3755"/>
    <w:rsid w:val="007F0E5A"/>
    <w:rsid w:val="007F13A8"/>
    <w:rsid w:val="007F3ECE"/>
    <w:rsid w:val="007F729D"/>
    <w:rsid w:val="00805BE2"/>
    <w:rsid w:val="008178C0"/>
    <w:rsid w:val="00822219"/>
    <w:rsid w:val="008264D8"/>
    <w:rsid w:val="00850C04"/>
    <w:rsid w:val="0088006A"/>
    <w:rsid w:val="00881567"/>
    <w:rsid w:val="008A071A"/>
    <w:rsid w:val="008C5A62"/>
    <w:rsid w:val="008F0235"/>
    <w:rsid w:val="0090541F"/>
    <w:rsid w:val="00920C0C"/>
    <w:rsid w:val="00920E86"/>
    <w:rsid w:val="00920FDB"/>
    <w:rsid w:val="00921058"/>
    <w:rsid w:val="00927BE8"/>
    <w:rsid w:val="009356CE"/>
    <w:rsid w:val="009376FF"/>
    <w:rsid w:val="009547DB"/>
    <w:rsid w:val="0098416F"/>
    <w:rsid w:val="00984B86"/>
    <w:rsid w:val="009C17CE"/>
    <w:rsid w:val="009D22D1"/>
    <w:rsid w:val="009D2BAF"/>
    <w:rsid w:val="009E3F2E"/>
    <w:rsid w:val="00A449FC"/>
    <w:rsid w:val="00A50785"/>
    <w:rsid w:val="00A56833"/>
    <w:rsid w:val="00A62515"/>
    <w:rsid w:val="00A6746E"/>
    <w:rsid w:val="00A9158C"/>
    <w:rsid w:val="00AA77CC"/>
    <w:rsid w:val="00AB2CE5"/>
    <w:rsid w:val="00AB3F05"/>
    <w:rsid w:val="00AC7F69"/>
    <w:rsid w:val="00AD38C8"/>
    <w:rsid w:val="00B04818"/>
    <w:rsid w:val="00B109CA"/>
    <w:rsid w:val="00B14F8E"/>
    <w:rsid w:val="00B21B76"/>
    <w:rsid w:val="00B5365E"/>
    <w:rsid w:val="00B830C1"/>
    <w:rsid w:val="00B83E89"/>
    <w:rsid w:val="00B84E72"/>
    <w:rsid w:val="00B85F11"/>
    <w:rsid w:val="00B9157F"/>
    <w:rsid w:val="00BA2A12"/>
    <w:rsid w:val="00BC471B"/>
    <w:rsid w:val="00BE556E"/>
    <w:rsid w:val="00C13528"/>
    <w:rsid w:val="00C15D29"/>
    <w:rsid w:val="00C21E23"/>
    <w:rsid w:val="00C34EA2"/>
    <w:rsid w:val="00C61C6F"/>
    <w:rsid w:val="00C6257E"/>
    <w:rsid w:val="00C71F41"/>
    <w:rsid w:val="00C82E63"/>
    <w:rsid w:val="00C95100"/>
    <w:rsid w:val="00C978E6"/>
    <w:rsid w:val="00CA3D46"/>
    <w:rsid w:val="00CB20F1"/>
    <w:rsid w:val="00CE502B"/>
    <w:rsid w:val="00D14D3F"/>
    <w:rsid w:val="00D26C4F"/>
    <w:rsid w:val="00D329A6"/>
    <w:rsid w:val="00D33A59"/>
    <w:rsid w:val="00D42548"/>
    <w:rsid w:val="00D43470"/>
    <w:rsid w:val="00D5085F"/>
    <w:rsid w:val="00D520E4"/>
    <w:rsid w:val="00D62B71"/>
    <w:rsid w:val="00D6352B"/>
    <w:rsid w:val="00D6353A"/>
    <w:rsid w:val="00D64C59"/>
    <w:rsid w:val="00DB49BD"/>
    <w:rsid w:val="00DF31B1"/>
    <w:rsid w:val="00E01D28"/>
    <w:rsid w:val="00E03B54"/>
    <w:rsid w:val="00E14DF1"/>
    <w:rsid w:val="00E2250C"/>
    <w:rsid w:val="00E53475"/>
    <w:rsid w:val="00E722A3"/>
    <w:rsid w:val="00E760A1"/>
    <w:rsid w:val="00E77359"/>
    <w:rsid w:val="00E811D0"/>
    <w:rsid w:val="00E83956"/>
    <w:rsid w:val="00EA19E3"/>
    <w:rsid w:val="00EA44F5"/>
    <w:rsid w:val="00EB1BA4"/>
    <w:rsid w:val="00EC1B3B"/>
    <w:rsid w:val="00ED102A"/>
    <w:rsid w:val="00EE3C6E"/>
    <w:rsid w:val="00EE4321"/>
    <w:rsid w:val="00EF0236"/>
    <w:rsid w:val="00EF1BB6"/>
    <w:rsid w:val="00EF20E6"/>
    <w:rsid w:val="00EF33BF"/>
    <w:rsid w:val="00F02B5B"/>
    <w:rsid w:val="00F069CA"/>
    <w:rsid w:val="00F44AC7"/>
    <w:rsid w:val="00F523B3"/>
    <w:rsid w:val="00F55B51"/>
    <w:rsid w:val="00F5619F"/>
    <w:rsid w:val="00F706C7"/>
    <w:rsid w:val="00F73DCC"/>
    <w:rsid w:val="00F810FA"/>
    <w:rsid w:val="00F9086D"/>
    <w:rsid w:val="00FC67B6"/>
    <w:rsid w:val="00FF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10234"/>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064F48"/>
    <w:pPr>
      <w:suppressAutoHyphens/>
      <w:ind w:left="720"/>
      <w:contextualSpacing/>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888758851">
      <w:bodyDiv w:val="1"/>
      <w:marLeft w:val="0"/>
      <w:marRight w:val="0"/>
      <w:marTop w:val="0"/>
      <w:marBottom w:val="0"/>
      <w:divBdr>
        <w:top w:val="none" w:sz="0" w:space="0" w:color="auto"/>
        <w:left w:val="none" w:sz="0" w:space="0" w:color="auto"/>
        <w:bottom w:val="none" w:sz="0" w:space="0" w:color="auto"/>
        <w:right w:val="none" w:sz="0" w:space="0" w:color="auto"/>
      </w:divBdr>
    </w:div>
    <w:div w:id="1400637164">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35645668">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65DBE-D28A-457D-A56F-5FF6E0C89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Lutalo, Lawrence</cp:lastModifiedBy>
  <cp:revision>2</cp:revision>
  <cp:lastPrinted>2011-08-02T10:07:00Z</cp:lastPrinted>
  <dcterms:created xsi:type="dcterms:W3CDTF">2024-12-04T09:12:00Z</dcterms:created>
  <dcterms:modified xsi:type="dcterms:W3CDTF">2024-12-04T09:12:00Z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