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AA26" w14:textId="77777777" w:rsidR="002E170D" w:rsidRPr="004C3FFF" w:rsidRDefault="002E170D" w:rsidP="00697BD1">
      <w:pPr>
        <w:jc w:val="both"/>
        <w:rPr>
          <w:rFonts w:ascii="Gill Sans MT" w:hAnsi="Gill Sans MT" w:cs="Arial"/>
          <w:b/>
          <w:i/>
          <w:color w:val="808080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174203" w:rsidRPr="004C3FFF" w14:paraId="107CAA28" w14:textId="77777777" w:rsidTr="00543A17">
        <w:trPr>
          <w:trHeight w:val="413"/>
        </w:trPr>
        <w:tc>
          <w:tcPr>
            <w:tcW w:w="9498" w:type="dxa"/>
            <w:gridSpan w:val="3"/>
          </w:tcPr>
          <w:p w14:paraId="107CAA27" w14:textId="1130B380" w:rsidR="002B21C3" w:rsidRPr="00833C59" w:rsidRDefault="00174203" w:rsidP="00375215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 w:val="22"/>
                <w:szCs w:val="22"/>
                <w:lang w:eastAsia="en-GB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TITLE: </w:t>
            </w:r>
            <w:r w:rsidR="00EF33BF" w:rsidRPr="00833C59">
              <w:rPr>
                <w:rFonts w:ascii="Gill Sans MT" w:hAnsi="Gill Sans MT" w:cs="Arial"/>
                <w:sz w:val="22"/>
                <w:szCs w:val="22"/>
                <w:lang w:eastAsia="en-GB"/>
              </w:rPr>
              <w:t> </w:t>
            </w:r>
            <w:r w:rsidR="00680CCB">
              <w:rPr>
                <w:rFonts w:ascii="Gill Sans MT" w:hAnsi="Gill Sans MT" w:cs="Arial"/>
                <w:sz w:val="22"/>
                <w:szCs w:val="22"/>
                <w:lang w:eastAsia="en-GB"/>
              </w:rPr>
              <w:t xml:space="preserve">Senior Finance </w:t>
            </w:r>
            <w:proofErr w:type="spellStart"/>
            <w:r w:rsidR="00680CCB">
              <w:rPr>
                <w:rFonts w:ascii="Gill Sans MT" w:hAnsi="Gill Sans MT" w:cs="Arial"/>
                <w:sz w:val="22"/>
                <w:szCs w:val="22"/>
                <w:lang w:eastAsia="en-GB"/>
              </w:rPr>
              <w:t>Cordinator</w:t>
            </w:r>
            <w:proofErr w:type="spellEnd"/>
            <w:r w:rsidR="006B018E" w:rsidRPr="00833C59">
              <w:rPr>
                <w:rFonts w:ascii="Gill Sans MT" w:hAnsi="Gill Sans MT" w:cs="Arial"/>
                <w:sz w:val="22"/>
                <w:szCs w:val="22"/>
                <w:lang w:eastAsia="en-GB"/>
              </w:rPr>
              <w:t xml:space="preserve">, </w:t>
            </w:r>
            <w:r w:rsidR="00375215">
              <w:rPr>
                <w:rFonts w:ascii="Gill Sans MT" w:hAnsi="Gill Sans MT" w:cs="Arial"/>
                <w:sz w:val="22"/>
                <w:szCs w:val="22"/>
                <w:lang w:eastAsia="en-GB"/>
              </w:rPr>
              <w:t>Kenya</w:t>
            </w:r>
            <w:r w:rsidR="006B018E" w:rsidRPr="00833C59">
              <w:rPr>
                <w:rFonts w:ascii="Gill Sans MT" w:hAnsi="Gill Sans MT" w:cs="Arial"/>
                <w:sz w:val="22"/>
                <w:szCs w:val="22"/>
                <w:lang w:eastAsia="en-GB"/>
              </w:rPr>
              <w:t xml:space="preserve"> Country Office</w:t>
            </w:r>
          </w:p>
        </w:tc>
      </w:tr>
      <w:tr w:rsidR="00174203" w:rsidRPr="004C3FFF" w14:paraId="107CAA2B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107CAA29" w14:textId="77777777" w:rsidR="00EF33BF" w:rsidRPr="00833C59" w:rsidRDefault="00F55B51" w:rsidP="00697BD1">
            <w:pPr>
              <w:tabs>
                <w:tab w:val="left" w:pos="1418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TEAM/PROGRAMME</w:t>
            </w:r>
            <w:r w:rsidR="00174203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r w:rsidR="00110D5F" w:rsidRPr="00833C59">
              <w:rPr>
                <w:rFonts w:ascii="Gill Sans MT" w:hAnsi="Gill Sans MT" w:cs="Arial"/>
                <w:b/>
                <w:sz w:val="22"/>
                <w:szCs w:val="22"/>
              </w:rPr>
              <w:t>Finance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07CAA2A" w14:textId="52312ACB" w:rsidR="00174203" w:rsidRPr="00833C59" w:rsidRDefault="00F55B51" w:rsidP="00697BD1">
            <w:pPr>
              <w:tabs>
                <w:tab w:val="left" w:pos="1693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LOCATION</w:t>
            </w:r>
            <w:r w:rsidR="00174203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  <w:r w:rsidR="00375215">
              <w:rPr>
                <w:rFonts w:ascii="Gill Sans MT" w:hAnsi="Gill Sans MT" w:cs="Arial"/>
                <w:b/>
                <w:sz w:val="22"/>
                <w:szCs w:val="22"/>
              </w:rPr>
              <w:t>Nairobi, Kenya (with up to 15</w:t>
            </w:r>
            <w:r w:rsidR="00110D5F" w:rsidRPr="00833C59">
              <w:rPr>
                <w:rFonts w:ascii="Gill Sans MT" w:hAnsi="Gill Sans MT" w:cs="Arial"/>
                <w:b/>
                <w:sz w:val="22"/>
                <w:szCs w:val="22"/>
              </w:rPr>
              <w:t>% travel to field locations)</w:t>
            </w:r>
          </w:p>
        </w:tc>
      </w:tr>
      <w:tr w:rsidR="00174203" w:rsidRPr="004C3FFF" w14:paraId="107CAA2F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107CAA2C" w14:textId="1E3176BA" w:rsidR="00F55B51" w:rsidRPr="00833C59" w:rsidRDefault="00EF33BF" w:rsidP="00A15723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GRADE</w:t>
            </w:r>
            <w:r w:rsidR="00F55B51" w:rsidRPr="00833C59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390954" w:rsidRPr="00DA0FBA">
              <w:rPr>
                <w:rFonts w:ascii="Gill Sans MT" w:hAnsi="Gill Sans MT" w:cs="Arial"/>
                <w:sz w:val="22"/>
                <w:szCs w:val="22"/>
                <w:highlight w:val="yellow"/>
              </w:rPr>
              <w:t>NAT 2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07CAA2D" w14:textId="21EC0F40" w:rsidR="00624CD4" w:rsidRPr="00833C59" w:rsidRDefault="00B5365E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CONTRACT</w:t>
            </w:r>
            <w:r w:rsidR="00E2250C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LENGTH</w:t>
            </w: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110D5F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DA0FBA">
              <w:rPr>
                <w:rFonts w:ascii="Gill Sans MT" w:hAnsi="Gill Sans MT" w:cs="Arial"/>
                <w:b/>
                <w:sz w:val="22"/>
                <w:szCs w:val="22"/>
              </w:rPr>
              <w:t>12</w:t>
            </w:r>
            <w:r w:rsidR="00BD7D85">
              <w:rPr>
                <w:rFonts w:ascii="Gill Sans MT" w:hAnsi="Gill Sans MT" w:cs="Arial"/>
                <w:b/>
                <w:sz w:val="22"/>
                <w:szCs w:val="22"/>
              </w:rPr>
              <w:t xml:space="preserve"> months</w:t>
            </w:r>
          </w:p>
          <w:p w14:paraId="107CAA2E" w14:textId="77777777" w:rsidR="00267F7F" w:rsidRPr="00833C59" w:rsidRDefault="00267F7F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</w:tc>
      </w:tr>
      <w:tr w:rsidR="00770638" w:rsidRPr="004C3FFF" w14:paraId="107CAA33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07CAA30" w14:textId="77777777" w:rsidR="00770638" w:rsidRPr="00833C59" w:rsidRDefault="00770638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CHILD SAFEGUARDING: </w:t>
            </w:r>
          </w:p>
          <w:p w14:paraId="107CAA31" w14:textId="77777777" w:rsidR="00D43470" w:rsidRPr="00375215" w:rsidRDefault="00D43470" w:rsidP="00697BD1">
            <w:pPr>
              <w:jc w:val="both"/>
              <w:rPr>
                <w:rFonts w:ascii="Gill Sans MT" w:hAnsi="Gill Sans MT" w:cs="Arial"/>
                <w:sz w:val="20"/>
              </w:rPr>
            </w:pPr>
            <w:r w:rsidRPr="00375215">
              <w:rPr>
                <w:rFonts w:ascii="Gill Sans MT" w:hAnsi="Gill Sans MT" w:cs="Arial"/>
                <w:sz w:val="20"/>
                <w:lang w:val="en-US"/>
              </w:rPr>
              <w:t xml:space="preserve">Level 3:  the post holder will have contact with children and/or young people </w:t>
            </w:r>
            <w:r w:rsidRPr="00375215">
              <w:rPr>
                <w:rFonts w:ascii="Gill Sans MT" w:hAnsi="Gill Sans MT" w:cs="Arial"/>
                <w:i/>
                <w:iCs/>
                <w:sz w:val="20"/>
                <w:u w:val="single"/>
                <w:lang w:val="en-US"/>
              </w:rPr>
              <w:t>either</w:t>
            </w:r>
            <w:r w:rsidRPr="00375215">
              <w:rPr>
                <w:rFonts w:ascii="Gill Sans MT" w:hAnsi="Gill Sans MT" w:cs="Arial"/>
                <w:sz w:val="20"/>
                <w:lang w:val="en-US"/>
              </w:rPr>
              <w:t xml:space="preserve"> frequently </w:t>
            </w:r>
            <w:r w:rsidRPr="00375215">
              <w:rPr>
                <w:rFonts w:ascii="Gill Sans MT" w:hAnsi="Gill Sans MT" w:cs="Arial"/>
                <w:sz w:val="20"/>
              </w:rPr>
              <w:t xml:space="preserve">(e.g. once a week or more) </w:t>
            </w:r>
            <w:r w:rsidRPr="00375215">
              <w:rPr>
                <w:rFonts w:ascii="Gill Sans MT" w:hAnsi="Gill Sans MT" w:cs="Arial"/>
                <w:sz w:val="20"/>
                <w:u w:val="single"/>
              </w:rPr>
              <w:t>or</w:t>
            </w:r>
            <w:r w:rsidRPr="00375215">
              <w:rPr>
                <w:rFonts w:ascii="Gill Sans MT" w:hAnsi="Gill Sans MT" w:cs="Arial"/>
                <w:sz w:val="20"/>
              </w:rPr>
              <w:t xml:space="preserve"> intensively (e.g. four days in one month or more or overnight) because they work country programs; or ar</w:t>
            </w:r>
            <w:r w:rsidR="00EF20E6" w:rsidRPr="00375215">
              <w:rPr>
                <w:rFonts w:ascii="Gill Sans MT" w:hAnsi="Gill Sans MT" w:cs="Arial"/>
                <w:sz w:val="20"/>
              </w:rPr>
              <w:t>e visiting country programs; or</w:t>
            </w:r>
            <w:r w:rsidRPr="00375215">
              <w:rPr>
                <w:rFonts w:ascii="Gill Sans MT" w:hAnsi="Gill Sans MT" w:cs="Arial"/>
                <w:sz w:val="20"/>
              </w:rPr>
              <w:t xml:space="preserve"> because they are responsible for implementing the police checking/vetting process staff.</w:t>
            </w:r>
          </w:p>
          <w:p w14:paraId="107CAA32" w14:textId="77777777" w:rsidR="00770638" w:rsidRPr="00833C59" w:rsidRDefault="00770638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74203" w:rsidRPr="004C3FFF" w14:paraId="107CAA37" w14:textId="77777777" w:rsidTr="00543A17">
        <w:trPr>
          <w:trHeight w:val="1765"/>
        </w:trPr>
        <w:tc>
          <w:tcPr>
            <w:tcW w:w="9498" w:type="dxa"/>
            <w:gridSpan w:val="3"/>
          </w:tcPr>
          <w:p w14:paraId="107CAA34" w14:textId="77777777" w:rsidR="00C34EA2" w:rsidRPr="00833C59" w:rsidRDefault="002B21C3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ROLE</w:t>
            </w:r>
            <w:r w:rsidR="00D5085F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PURPOSE</w:t>
            </w: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984B86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14:paraId="74250F8D" w14:textId="77777777" w:rsidR="00E60D38" w:rsidRDefault="00E60D38" w:rsidP="00111F31">
            <w:pPr>
              <w:jc w:val="both"/>
              <w:rPr>
                <w:rFonts w:ascii="Gill Sans MT" w:hAnsi="Gill Sans MT" w:cs="Arial"/>
                <w:sz w:val="20"/>
              </w:rPr>
            </w:pPr>
          </w:p>
          <w:p w14:paraId="107CAA36" w14:textId="65184B5B" w:rsidR="00625534" w:rsidRPr="00833C59" w:rsidRDefault="001E721C" w:rsidP="00111F3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375215">
              <w:rPr>
                <w:rFonts w:ascii="Gill Sans MT" w:hAnsi="Gill Sans MT" w:cs="Arial"/>
                <w:sz w:val="20"/>
              </w:rPr>
              <w:t xml:space="preserve">The </w:t>
            </w:r>
            <w:r w:rsidR="00CF72BC" w:rsidRPr="00375215">
              <w:rPr>
                <w:rFonts w:ascii="Gill Sans MT" w:hAnsi="Gill Sans MT" w:cs="Arial"/>
                <w:sz w:val="20"/>
              </w:rPr>
              <w:t>jobholder</w:t>
            </w:r>
            <w:r w:rsidRPr="00375215">
              <w:rPr>
                <w:rFonts w:ascii="Gill Sans MT" w:hAnsi="Gill Sans MT" w:cs="Arial"/>
                <w:sz w:val="20"/>
              </w:rPr>
              <w:t xml:space="preserve"> has overall responsibility of the </w:t>
            </w:r>
            <w:r w:rsidR="00111F31" w:rsidRPr="00375215">
              <w:rPr>
                <w:rFonts w:ascii="Gill Sans MT" w:hAnsi="Gill Sans MT" w:cs="Arial"/>
                <w:sz w:val="20"/>
              </w:rPr>
              <w:t>Financial Accounts</w:t>
            </w:r>
            <w:r w:rsidR="00375215" w:rsidRPr="00375215">
              <w:rPr>
                <w:rFonts w:ascii="Gill Sans MT" w:hAnsi="Gill Sans MT" w:cs="Arial"/>
                <w:sz w:val="20"/>
              </w:rPr>
              <w:t xml:space="preserve"> function, and partly support the budgeting and Reporting function.</w:t>
            </w:r>
            <w:r w:rsidR="003C1E05">
              <w:rPr>
                <w:rFonts w:ascii="Gill Sans MT" w:hAnsi="Gill Sans MT" w:cs="Arial"/>
                <w:sz w:val="20"/>
              </w:rPr>
              <w:t xml:space="preserve"> </w:t>
            </w:r>
            <w:r w:rsidR="00CF72BC" w:rsidRPr="00375215">
              <w:rPr>
                <w:rFonts w:ascii="Gill Sans MT" w:hAnsi="Gill Sans MT" w:cs="Arial"/>
                <w:sz w:val="20"/>
              </w:rPr>
              <w:t xml:space="preserve">They will also be responsible for ensuring best in class financial </w:t>
            </w:r>
            <w:r w:rsidR="00111F31" w:rsidRPr="00375215">
              <w:rPr>
                <w:rFonts w:ascii="Gill Sans MT" w:hAnsi="Gill Sans MT" w:cs="Arial"/>
                <w:sz w:val="20"/>
              </w:rPr>
              <w:t xml:space="preserve">controls and </w:t>
            </w:r>
            <w:r w:rsidR="00CF72BC" w:rsidRPr="00375215">
              <w:rPr>
                <w:rFonts w:ascii="Gill Sans MT" w:hAnsi="Gill Sans MT" w:cs="Arial"/>
                <w:sz w:val="20"/>
              </w:rPr>
              <w:t>management at field office</w:t>
            </w:r>
            <w:r w:rsidR="00035707">
              <w:rPr>
                <w:rFonts w:ascii="Gill Sans MT" w:hAnsi="Gill Sans MT" w:cs="Arial"/>
                <w:sz w:val="20"/>
              </w:rPr>
              <w:t xml:space="preserve"> and national</w:t>
            </w:r>
            <w:r w:rsidR="00CF72BC" w:rsidRPr="00375215">
              <w:rPr>
                <w:rFonts w:ascii="Gill Sans MT" w:hAnsi="Gill Sans MT" w:cs="Arial"/>
                <w:sz w:val="20"/>
              </w:rPr>
              <w:t xml:space="preserve"> level – including capacity </w:t>
            </w:r>
            <w:proofErr w:type="spellStart"/>
            <w:r w:rsidR="00625534" w:rsidRPr="00375215">
              <w:rPr>
                <w:rFonts w:ascii="Gill Sans MT" w:hAnsi="Gill Sans MT" w:cs="Arial"/>
                <w:sz w:val="20"/>
              </w:rPr>
              <w:t>buiding</w:t>
            </w:r>
            <w:proofErr w:type="spellEnd"/>
            <w:r w:rsidR="00CF72BC" w:rsidRPr="00375215">
              <w:rPr>
                <w:rFonts w:ascii="Gill Sans MT" w:hAnsi="Gill Sans MT" w:cs="Arial"/>
                <w:sz w:val="20"/>
              </w:rPr>
              <w:t xml:space="preserve">; </w:t>
            </w:r>
            <w:r w:rsidR="00625534" w:rsidRPr="00375215">
              <w:rPr>
                <w:rFonts w:ascii="Gill Sans MT" w:hAnsi="Gill Sans MT" w:cs="Arial"/>
                <w:sz w:val="20"/>
              </w:rPr>
              <w:t xml:space="preserve">implementing </w:t>
            </w:r>
            <w:r w:rsidR="00CF72BC" w:rsidRPr="00375215">
              <w:rPr>
                <w:rFonts w:ascii="Gill Sans MT" w:hAnsi="Gill Sans MT" w:cs="Arial"/>
                <w:sz w:val="20"/>
              </w:rPr>
              <w:t>effi</w:t>
            </w:r>
            <w:r w:rsidR="00625534" w:rsidRPr="00375215">
              <w:rPr>
                <w:rFonts w:ascii="Gill Sans MT" w:hAnsi="Gill Sans MT" w:cs="Arial"/>
                <w:sz w:val="20"/>
              </w:rPr>
              <w:t>cient &amp;</w:t>
            </w:r>
            <w:r w:rsidR="00CF72BC" w:rsidRPr="00375215">
              <w:rPr>
                <w:rFonts w:ascii="Gill Sans MT" w:hAnsi="Gill Sans MT" w:cs="Arial"/>
                <w:sz w:val="20"/>
              </w:rPr>
              <w:t xml:space="preserve"> effective </w:t>
            </w:r>
            <w:r w:rsidR="00625534" w:rsidRPr="00375215">
              <w:rPr>
                <w:rFonts w:ascii="Gill Sans MT" w:hAnsi="Gill Sans MT" w:cs="Arial"/>
                <w:sz w:val="20"/>
              </w:rPr>
              <w:t>processes;</w:t>
            </w:r>
            <w:r w:rsidR="00CF72BC" w:rsidRPr="00375215">
              <w:rPr>
                <w:rFonts w:ascii="Gill Sans MT" w:hAnsi="Gill Sans MT" w:cs="Arial"/>
                <w:sz w:val="20"/>
              </w:rPr>
              <w:t xml:space="preserve"> </w:t>
            </w:r>
            <w:r w:rsidR="00625534" w:rsidRPr="00375215">
              <w:rPr>
                <w:rFonts w:ascii="Gill Sans MT" w:hAnsi="Gill Sans MT" w:cs="Arial"/>
                <w:sz w:val="20"/>
              </w:rPr>
              <w:t>improving and ensuring</w:t>
            </w:r>
            <w:r w:rsidR="00CF72BC" w:rsidRPr="00375215">
              <w:rPr>
                <w:rFonts w:ascii="Gill Sans MT" w:hAnsi="Gill Sans MT" w:cs="Arial"/>
                <w:sz w:val="20"/>
              </w:rPr>
              <w:t xml:space="preserve"> compliance with internal control systems</w:t>
            </w:r>
            <w:r w:rsidR="00625534" w:rsidRPr="00833C59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</w:tc>
      </w:tr>
      <w:tr w:rsidR="00174203" w:rsidRPr="004C3FFF" w14:paraId="107CAA44" w14:textId="77777777" w:rsidTr="00543A17">
        <w:trPr>
          <w:trHeight w:val="1275"/>
        </w:trPr>
        <w:tc>
          <w:tcPr>
            <w:tcW w:w="9498" w:type="dxa"/>
            <w:gridSpan w:val="3"/>
          </w:tcPr>
          <w:p w14:paraId="107CAA38" w14:textId="77777777" w:rsidR="00FC67B6" w:rsidRPr="00833C59" w:rsidRDefault="002B21C3" w:rsidP="00697BD1">
            <w:pPr>
              <w:tabs>
                <w:tab w:val="left" w:pos="2410"/>
              </w:tabs>
              <w:snapToGrid w:val="0"/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SCOPE OF ROLE</w:t>
            </w:r>
            <w:r w:rsidR="00174203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: </w:t>
            </w:r>
          </w:p>
          <w:p w14:paraId="107CAA39" w14:textId="77777777" w:rsidR="00174203" w:rsidRPr="00833C59" w:rsidRDefault="00174203" w:rsidP="00697BD1">
            <w:pPr>
              <w:tabs>
                <w:tab w:val="left" w:pos="2410"/>
              </w:tabs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14:paraId="107CAA3A" w14:textId="28403908" w:rsidR="00174203" w:rsidRPr="00833C59" w:rsidRDefault="00174203" w:rsidP="00697B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Reports to: </w:t>
            </w:r>
            <w:r w:rsidR="00DA0FBA">
              <w:rPr>
                <w:rFonts w:ascii="Gill Sans MT" w:hAnsi="Gill Sans MT" w:cs="Arial"/>
                <w:sz w:val="20"/>
              </w:rPr>
              <w:t>Director of Finance</w:t>
            </w:r>
          </w:p>
          <w:p w14:paraId="107CAA3B" w14:textId="77777777" w:rsidR="00BE700F" w:rsidRPr="00833C59" w:rsidRDefault="00BE700F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14:paraId="4F58055D" w14:textId="21661E39" w:rsidR="00375215" w:rsidRDefault="00174203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Staff reporting to this post:</w:t>
            </w:r>
            <w:r w:rsidR="00D64C59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375215" w:rsidRPr="00E60D38">
              <w:rPr>
                <w:rFonts w:ascii="Gill Sans MT" w:hAnsi="Gill Sans MT" w:cs="Arial"/>
                <w:sz w:val="20"/>
              </w:rPr>
              <w:t xml:space="preserve">1 </w:t>
            </w:r>
            <w:proofErr w:type="spellStart"/>
            <w:r w:rsidR="00375215" w:rsidRPr="00E60D38">
              <w:rPr>
                <w:rFonts w:ascii="Gill Sans MT" w:hAnsi="Gill Sans MT" w:cs="Arial"/>
                <w:sz w:val="20"/>
              </w:rPr>
              <w:t>Finace</w:t>
            </w:r>
            <w:proofErr w:type="spellEnd"/>
            <w:r w:rsidR="00375215" w:rsidRPr="00E60D38">
              <w:rPr>
                <w:rFonts w:ascii="Gill Sans MT" w:hAnsi="Gill Sans MT" w:cs="Arial"/>
                <w:sz w:val="20"/>
              </w:rPr>
              <w:t xml:space="preserve"> Coordinator</w:t>
            </w:r>
            <w:r w:rsidR="00035707">
              <w:rPr>
                <w:rFonts w:ascii="Gill Sans MT" w:hAnsi="Gill Sans MT" w:cs="Arial"/>
                <w:sz w:val="20"/>
              </w:rPr>
              <w:t>, 2 Finance officer, 1 Finance assistant</w:t>
            </w:r>
          </w:p>
          <w:p w14:paraId="107CAA40" w14:textId="3C52CB8F" w:rsidR="00174203" w:rsidRPr="00833C59" w:rsidRDefault="002B21C3" w:rsidP="00697B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Budget Responsibilities:</w:t>
            </w:r>
            <w:r w:rsidR="00F9086D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8624EA" w:rsidRPr="00E60D38">
              <w:rPr>
                <w:rFonts w:ascii="Gill Sans MT" w:hAnsi="Gill Sans MT" w:cs="Arial"/>
                <w:sz w:val="20"/>
              </w:rPr>
              <w:t>None</w:t>
            </w:r>
          </w:p>
          <w:p w14:paraId="107CAA41" w14:textId="77777777" w:rsidR="00BE700F" w:rsidRPr="00833C59" w:rsidRDefault="00BE700F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14:paraId="107CAA42" w14:textId="2F0DCB38" w:rsidR="00014716" w:rsidRPr="00833C59" w:rsidRDefault="00014716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Role Dimensions</w:t>
            </w:r>
            <w:r w:rsidRPr="00833C59">
              <w:rPr>
                <w:rFonts w:ascii="Gill Sans MT" w:hAnsi="Gill Sans MT" w:cs="Arial"/>
                <w:sz w:val="22"/>
                <w:szCs w:val="22"/>
              </w:rPr>
              <w:t xml:space="preserve">: </w:t>
            </w:r>
            <w:r w:rsidR="00BE700F" w:rsidRPr="00E60D38">
              <w:rPr>
                <w:rFonts w:ascii="Gill Sans MT" w:hAnsi="Gill Sans MT" w:cs="Arial"/>
                <w:sz w:val="20"/>
              </w:rPr>
              <w:t xml:space="preserve">Save the Children works </w:t>
            </w:r>
            <w:r w:rsidR="003C1E05">
              <w:rPr>
                <w:rFonts w:ascii="Gill Sans MT" w:hAnsi="Gill Sans MT" w:cs="Arial"/>
                <w:sz w:val="20"/>
              </w:rPr>
              <w:t>in remote areas in</w:t>
            </w:r>
            <w:r w:rsidR="00BE700F" w:rsidRPr="00E60D38">
              <w:rPr>
                <w:rFonts w:ascii="Gill Sans MT" w:hAnsi="Gill Sans MT" w:cs="Arial"/>
                <w:sz w:val="20"/>
              </w:rPr>
              <w:t xml:space="preserve"> </w:t>
            </w:r>
            <w:r w:rsidR="00C5453F">
              <w:rPr>
                <w:rFonts w:ascii="Gill Sans MT" w:hAnsi="Gill Sans MT" w:cs="Arial"/>
                <w:sz w:val="20"/>
              </w:rPr>
              <w:t>Kenya with 7</w:t>
            </w:r>
            <w:r w:rsidR="00BE700F" w:rsidRPr="00E60D38">
              <w:rPr>
                <w:rFonts w:ascii="Gill Sans MT" w:hAnsi="Gill Sans MT" w:cs="Arial"/>
                <w:sz w:val="20"/>
              </w:rPr>
              <w:t xml:space="preserve"> field offices, approximately </w:t>
            </w:r>
            <w:r w:rsidR="00035707">
              <w:rPr>
                <w:rFonts w:ascii="Gill Sans MT" w:hAnsi="Gill Sans MT" w:cs="Arial"/>
                <w:sz w:val="20"/>
              </w:rPr>
              <w:t>400</w:t>
            </w:r>
            <w:r w:rsidR="00375215" w:rsidRPr="00E60D38">
              <w:rPr>
                <w:rFonts w:ascii="Gill Sans MT" w:hAnsi="Gill Sans MT" w:cs="Arial"/>
                <w:sz w:val="20"/>
              </w:rPr>
              <w:t xml:space="preserve"> staff and expenditure of USD </w:t>
            </w:r>
            <w:r w:rsidR="00035707">
              <w:rPr>
                <w:rFonts w:ascii="Gill Sans MT" w:hAnsi="Gill Sans MT" w:cs="Arial"/>
                <w:sz w:val="20"/>
              </w:rPr>
              <w:t>30</w:t>
            </w:r>
            <w:r w:rsidR="00BE700F" w:rsidRPr="00E60D38">
              <w:rPr>
                <w:rFonts w:ascii="Gill Sans MT" w:hAnsi="Gill Sans MT" w:cs="Arial"/>
                <w:sz w:val="20"/>
              </w:rPr>
              <w:t xml:space="preserve"> million / </w:t>
            </w:r>
            <w:proofErr w:type="spellStart"/>
            <w:r w:rsidR="00BE700F" w:rsidRPr="00E60D38">
              <w:rPr>
                <w:rFonts w:ascii="Gill Sans MT" w:hAnsi="Gill Sans MT" w:cs="Arial"/>
                <w:sz w:val="20"/>
              </w:rPr>
              <w:t>anum</w:t>
            </w:r>
            <w:proofErr w:type="spellEnd"/>
            <w:r w:rsidR="00BE700F" w:rsidRPr="00E60D38">
              <w:rPr>
                <w:rFonts w:ascii="Gill Sans MT" w:hAnsi="Gill Sans MT" w:cs="Arial"/>
                <w:sz w:val="20"/>
              </w:rPr>
              <w:t>.</w:t>
            </w:r>
            <w:r w:rsidR="00BE700F" w:rsidRPr="00833C59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107CAA43" w14:textId="77777777" w:rsidR="00C34EA2" w:rsidRPr="00833C59" w:rsidRDefault="00C34EA2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174203" w:rsidRPr="004C3FFF" w14:paraId="107CAA6A" w14:textId="77777777" w:rsidTr="00543A17">
        <w:tc>
          <w:tcPr>
            <w:tcW w:w="9498" w:type="dxa"/>
            <w:gridSpan w:val="3"/>
          </w:tcPr>
          <w:p w14:paraId="107CAA45" w14:textId="77777777" w:rsidR="00A15723" w:rsidRDefault="002B21C3" w:rsidP="00A15723">
            <w:pPr>
              <w:tabs>
                <w:tab w:val="left" w:pos="2977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KEY AREAS OF </w:t>
            </w:r>
            <w:r w:rsidR="00C978E6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ACCOUNTABILITY </w:t>
            </w: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:</w:t>
            </w:r>
            <w:r w:rsidR="00D64C59"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</w:p>
          <w:p w14:paraId="107CAA46" w14:textId="77777777" w:rsidR="00111F31" w:rsidRDefault="00111F31" w:rsidP="00A15723">
            <w:pPr>
              <w:tabs>
                <w:tab w:val="left" w:pos="2977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07CAA47" w14:textId="77777777" w:rsidR="00111F31" w:rsidRDefault="00111F31" w:rsidP="00111F3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5AC6">
              <w:rPr>
                <w:rFonts w:ascii="Arial" w:hAnsi="Arial" w:cs="Arial"/>
                <w:b/>
                <w:sz w:val="21"/>
                <w:szCs w:val="21"/>
              </w:rPr>
              <w:t>Financial systems and procedures</w:t>
            </w:r>
          </w:p>
          <w:p w14:paraId="107CAA48" w14:textId="269A6A39" w:rsidR="00111F31" w:rsidRPr="00E60D38" w:rsidRDefault="0026407E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Assist the </w:t>
            </w:r>
            <w:r w:rsidR="00035707">
              <w:rPr>
                <w:rFonts w:ascii="Gill Sans MT" w:hAnsi="Gill Sans MT" w:cs="Arial"/>
                <w:sz w:val="20"/>
              </w:rPr>
              <w:t>Director of finance</w:t>
            </w:r>
            <w:r w:rsidR="00111F31" w:rsidRPr="00E60D38">
              <w:rPr>
                <w:rFonts w:ascii="Gill Sans MT" w:hAnsi="Gill Sans MT" w:cs="Arial"/>
                <w:sz w:val="20"/>
              </w:rPr>
              <w:t xml:space="preserve"> in ensuring smooth implementation and updating of robust and adequate financial systems and procedures in line with SCIs finance Policy and good accounting practices</w:t>
            </w:r>
          </w:p>
          <w:p w14:paraId="107CAA49" w14:textId="77777777" w:rsidR="00111F31" w:rsidRPr="00E60D38" w:rsidRDefault="00111F31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Develop and update the finance diary that covers all the required activities on a monthly basis and lead staff to ensure that the diary is strictly adhered to.</w:t>
            </w:r>
          </w:p>
          <w:p w14:paraId="107CAA4A" w14:textId="77777777" w:rsidR="00111F31" w:rsidRPr="00E60D38" w:rsidRDefault="00111F31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Ensure that all financial transactions are fully supported and that they are all captured in AGRESSO on a daily basis; make sure that regular backups are taken and stored off site.</w:t>
            </w:r>
          </w:p>
          <w:p w14:paraId="107CAA4B" w14:textId="77777777" w:rsidR="00111F31" w:rsidRPr="00E60D38" w:rsidRDefault="00111F31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Prepare monthly and quarterly financial diaries for both AGRESSO and sub-office finance systems and ensure its strict adherence to the HQ deadlines</w:t>
            </w:r>
          </w:p>
          <w:p w14:paraId="107CAA4C" w14:textId="77777777" w:rsidR="00111F31" w:rsidRPr="00E60D38" w:rsidRDefault="00111F31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Maintain and ensure the integrity of the SCI’ computerized accounting systems and liaising with Regional Finance Team for any required support</w:t>
            </w:r>
          </w:p>
          <w:p w14:paraId="107CAA4D" w14:textId="77777777" w:rsidR="00111F31" w:rsidRDefault="00111F31" w:rsidP="00A15723">
            <w:pPr>
              <w:tabs>
                <w:tab w:val="left" w:pos="2977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07CAA4E" w14:textId="77777777" w:rsidR="00111F31" w:rsidRPr="004C5AC6" w:rsidRDefault="00111F31" w:rsidP="00111F31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5AC6">
              <w:rPr>
                <w:rFonts w:ascii="Arial" w:hAnsi="Arial" w:cs="Arial"/>
                <w:b/>
                <w:sz w:val="21"/>
                <w:szCs w:val="21"/>
              </w:rPr>
              <w:t>Financial records and transactions</w:t>
            </w:r>
          </w:p>
          <w:p w14:paraId="107CAA4F" w14:textId="0898C22B" w:rsidR="00111F31" w:rsidRPr="00E60D38" w:rsidRDefault="00111F31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Carry out sensibility and control checking before and after posting sub-office transactions into AGRESSO. </w:t>
            </w:r>
          </w:p>
          <w:p w14:paraId="107CAA50" w14:textId="77777777" w:rsidR="00111F31" w:rsidRPr="00E60D38" w:rsidRDefault="00111F31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Follow up HQ transactions from London and make sure that all are processed in the time and accurately.</w:t>
            </w:r>
          </w:p>
          <w:p w14:paraId="107CAA51" w14:textId="77777777" w:rsidR="00111F31" w:rsidRDefault="00111F31" w:rsidP="00111F3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07CAA52" w14:textId="77777777" w:rsidR="00111F31" w:rsidRPr="00111F31" w:rsidRDefault="00111F31" w:rsidP="00111F31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5AC6">
              <w:rPr>
                <w:rFonts w:ascii="Arial" w:hAnsi="Arial" w:cs="Arial"/>
                <w:b/>
                <w:sz w:val="21"/>
                <w:szCs w:val="21"/>
              </w:rPr>
              <w:t>Financial reports</w:t>
            </w:r>
          </w:p>
          <w:p w14:paraId="107CAA53" w14:textId="77777777" w:rsidR="00111F31" w:rsidRPr="00E60D38" w:rsidRDefault="00111F31" w:rsidP="003752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Responsible for timely, accurate and efficient financial reporting (both electronic and manual field returns) to head office</w:t>
            </w:r>
          </w:p>
          <w:p w14:paraId="107CAA54" w14:textId="4D81F676" w:rsidR="00111F31" w:rsidRDefault="00111F31" w:rsidP="003752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Responsible for ensuring that reconciliation of balance sheet/control accounts are carried out</w:t>
            </w:r>
            <w:r w:rsidRPr="00D51953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Pr="00E60D38">
              <w:rPr>
                <w:rFonts w:ascii="Gill Sans MT" w:hAnsi="Gill Sans MT" w:cs="Arial"/>
                <w:sz w:val="20"/>
              </w:rPr>
              <w:t xml:space="preserve">on monthly basis and ensuring that year-end accounting procedure are met consistently and that any discrepancies are </w:t>
            </w:r>
            <w:r w:rsidR="0026407E">
              <w:rPr>
                <w:rFonts w:ascii="Gill Sans MT" w:hAnsi="Gill Sans MT" w:cs="Arial"/>
                <w:sz w:val="20"/>
              </w:rPr>
              <w:t xml:space="preserve">reported to the </w:t>
            </w:r>
            <w:r w:rsidR="00035707">
              <w:rPr>
                <w:rFonts w:ascii="Gill Sans MT" w:hAnsi="Gill Sans MT" w:cs="Arial"/>
                <w:sz w:val="20"/>
              </w:rPr>
              <w:t xml:space="preserve">Director of </w:t>
            </w:r>
            <w:proofErr w:type="gramStart"/>
            <w:r w:rsidR="00035707">
              <w:rPr>
                <w:rFonts w:ascii="Gill Sans MT" w:hAnsi="Gill Sans MT" w:cs="Arial"/>
                <w:sz w:val="20"/>
              </w:rPr>
              <w:t>finance</w:t>
            </w:r>
            <w:r w:rsidR="0026407E">
              <w:rPr>
                <w:rFonts w:ascii="Gill Sans MT" w:hAnsi="Gill Sans MT" w:cs="Arial"/>
                <w:sz w:val="20"/>
              </w:rPr>
              <w:t xml:space="preserve"> </w:t>
            </w:r>
            <w:r w:rsidRPr="00E60D38">
              <w:rPr>
                <w:rFonts w:ascii="Gill Sans MT" w:hAnsi="Gill Sans MT" w:cs="Arial"/>
                <w:sz w:val="20"/>
              </w:rPr>
              <w:t>.</w:t>
            </w:r>
            <w:proofErr w:type="gramEnd"/>
          </w:p>
          <w:p w14:paraId="56DDAAFE" w14:textId="220CFEC3" w:rsidR="00680CCB" w:rsidRDefault="00680CCB" w:rsidP="003752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Responsible for the monthly </w:t>
            </w:r>
            <w:proofErr w:type="gramStart"/>
            <w:r>
              <w:rPr>
                <w:rFonts w:ascii="Gill Sans MT" w:hAnsi="Gill Sans MT" w:cs="Arial"/>
                <w:sz w:val="20"/>
              </w:rPr>
              <w:t>Financial</w:t>
            </w:r>
            <w:proofErr w:type="gramEnd"/>
            <w:r>
              <w:rPr>
                <w:rFonts w:ascii="Gill Sans MT" w:hAnsi="Gill Sans MT" w:cs="Arial"/>
                <w:sz w:val="20"/>
              </w:rPr>
              <w:t xml:space="preserve"> report (MFR)</w:t>
            </w:r>
          </w:p>
          <w:p w14:paraId="3FB7582B" w14:textId="48168835" w:rsidR="00680CCB" w:rsidRPr="00680CCB" w:rsidRDefault="00680CCB" w:rsidP="00680CCB">
            <w:pPr>
              <w:autoSpaceDE w:val="0"/>
              <w:autoSpaceDN w:val="0"/>
              <w:adjustRightInd w:val="0"/>
              <w:ind w:left="360"/>
              <w:jc w:val="both"/>
              <w:rPr>
                <w:rFonts w:ascii="Gill Sans MT" w:hAnsi="Gill Sans MT" w:cs="Arial"/>
                <w:sz w:val="20"/>
              </w:rPr>
            </w:pPr>
          </w:p>
          <w:p w14:paraId="107CAA55" w14:textId="77777777" w:rsidR="00111F31" w:rsidRPr="00524016" w:rsidRDefault="00111F31" w:rsidP="00111F3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07CAA56" w14:textId="77777777" w:rsidR="00111F31" w:rsidRPr="004C5AC6" w:rsidRDefault="00111F31" w:rsidP="00111F31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5AC6">
              <w:rPr>
                <w:rFonts w:ascii="Arial" w:hAnsi="Arial" w:cs="Arial"/>
                <w:b/>
                <w:sz w:val="21"/>
                <w:szCs w:val="21"/>
              </w:rPr>
              <w:t>Financial and system controls</w:t>
            </w:r>
          </w:p>
          <w:p w14:paraId="107CAA57" w14:textId="77777777" w:rsidR="00111F31" w:rsidRPr="00E60D38" w:rsidRDefault="00111F31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Ensure safe security of cash in the office and coordinate weekly and monthly cash counts, including spot counts</w:t>
            </w:r>
          </w:p>
          <w:p w14:paraId="107CAA58" w14:textId="77777777" w:rsidR="00111F31" w:rsidRPr="00E60D38" w:rsidRDefault="00111F31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Ensure that systems are put in place to assure document security for a complete audit trail from the AGRESSO records to supporting documentation and vice versa. </w:t>
            </w:r>
          </w:p>
          <w:p w14:paraId="107CAA59" w14:textId="77777777" w:rsidR="00111F31" w:rsidRPr="00E60D38" w:rsidRDefault="00111F31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Ensure the effective and efficient use of all Save the Children resources in order to keep costs low and ensure the security of staff.</w:t>
            </w:r>
          </w:p>
          <w:p w14:paraId="107CAA5A" w14:textId="77777777" w:rsidR="00D51953" w:rsidRDefault="00D51953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Ensure payroll is completed on time and accurately, with robust controls in place.</w:t>
            </w:r>
          </w:p>
          <w:p w14:paraId="1D1CA103" w14:textId="0D55B59C" w:rsidR="00680CCB" w:rsidRDefault="00680CCB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Ensure timely and accurate filing for all statutory deductions including </w:t>
            </w:r>
            <w:proofErr w:type="gramStart"/>
            <w:r>
              <w:rPr>
                <w:rFonts w:ascii="Gill Sans MT" w:hAnsi="Gill Sans MT" w:cs="Arial"/>
                <w:sz w:val="20"/>
              </w:rPr>
              <w:t>International</w:t>
            </w:r>
            <w:proofErr w:type="gramEnd"/>
            <w:r>
              <w:rPr>
                <w:rFonts w:ascii="Gill Sans MT" w:hAnsi="Gill Sans MT" w:cs="Arial"/>
                <w:sz w:val="20"/>
              </w:rPr>
              <w:t xml:space="preserve"> staff taxes.</w:t>
            </w:r>
          </w:p>
          <w:p w14:paraId="19374973" w14:textId="14CF6CCC" w:rsidR="00680CCB" w:rsidRDefault="00680CCB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proofErr w:type="spellStart"/>
            <w:r>
              <w:rPr>
                <w:rFonts w:ascii="Gill Sans MT" w:hAnsi="Gill Sans MT" w:cs="Arial"/>
                <w:sz w:val="20"/>
              </w:rPr>
              <w:t>Enusre</w:t>
            </w:r>
            <w:proofErr w:type="spellEnd"/>
            <w:r>
              <w:rPr>
                <w:rFonts w:ascii="Gill Sans MT" w:hAnsi="Gill Sans MT" w:cs="Arial"/>
                <w:sz w:val="20"/>
              </w:rPr>
              <w:t xml:space="preserve"> proper reconciliation of Terminal grants, annual leave, medical and other provisions.</w:t>
            </w:r>
          </w:p>
          <w:p w14:paraId="1BF07452" w14:textId="50668F66" w:rsidR="00680CCB" w:rsidRDefault="00680CCB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Ensure </w:t>
            </w:r>
            <w:proofErr w:type="gramStart"/>
            <w:r>
              <w:rPr>
                <w:rFonts w:ascii="Gill Sans MT" w:hAnsi="Gill Sans MT" w:cs="Arial"/>
                <w:sz w:val="20"/>
              </w:rPr>
              <w:t>bank  and</w:t>
            </w:r>
            <w:proofErr w:type="gramEnd"/>
            <w:r>
              <w:rPr>
                <w:rFonts w:ascii="Gill Sans MT" w:hAnsi="Gill Sans MT" w:cs="Arial"/>
                <w:sz w:val="20"/>
              </w:rPr>
              <w:t xml:space="preserve"> cash reconciliations are carried out on timely and accurately and filed appropriately</w:t>
            </w:r>
          </w:p>
          <w:p w14:paraId="2C3ED056" w14:textId="3BD3B9AB" w:rsidR="00680CCB" w:rsidRDefault="00680CCB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Lead the month end and year end processes for the Country office ensure proper filing of the returns both </w:t>
            </w:r>
            <w:proofErr w:type="gramStart"/>
            <w:r>
              <w:rPr>
                <w:rFonts w:ascii="Gill Sans MT" w:hAnsi="Gill Sans MT" w:cs="Arial"/>
                <w:sz w:val="20"/>
              </w:rPr>
              <w:t>Internally</w:t>
            </w:r>
            <w:proofErr w:type="gramEnd"/>
            <w:r>
              <w:rPr>
                <w:rFonts w:ascii="Gill Sans MT" w:hAnsi="Gill Sans MT" w:cs="Arial"/>
                <w:sz w:val="20"/>
              </w:rPr>
              <w:t xml:space="preserve"> and externally.</w:t>
            </w:r>
          </w:p>
          <w:p w14:paraId="107CAA5B" w14:textId="77777777" w:rsidR="00111F31" w:rsidRPr="00E60D38" w:rsidRDefault="00111F31" w:rsidP="00111F31">
            <w:pPr>
              <w:tabs>
                <w:tab w:val="left" w:pos="2977"/>
              </w:tabs>
              <w:rPr>
                <w:rFonts w:ascii="Gill Sans MT" w:hAnsi="Gill Sans MT" w:cs="Arial"/>
                <w:b/>
                <w:sz w:val="20"/>
              </w:rPr>
            </w:pPr>
          </w:p>
          <w:p w14:paraId="107CAA5C" w14:textId="25F75EA5" w:rsidR="00111F31" w:rsidRPr="004C5AC6" w:rsidRDefault="00111F31" w:rsidP="00111F31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5AC6">
              <w:rPr>
                <w:rFonts w:ascii="Arial" w:hAnsi="Arial" w:cs="Arial"/>
                <w:b/>
                <w:sz w:val="21"/>
                <w:szCs w:val="21"/>
              </w:rPr>
              <w:t xml:space="preserve">Audit </w:t>
            </w:r>
            <w:r w:rsidR="00680CCB">
              <w:rPr>
                <w:rFonts w:ascii="Arial" w:hAnsi="Arial" w:cs="Arial"/>
                <w:b/>
                <w:sz w:val="21"/>
                <w:szCs w:val="21"/>
              </w:rPr>
              <w:t xml:space="preserve">and Compliance </w:t>
            </w:r>
            <w:r w:rsidRPr="004C5AC6">
              <w:rPr>
                <w:rFonts w:ascii="Arial" w:hAnsi="Arial" w:cs="Arial"/>
                <w:b/>
                <w:sz w:val="21"/>
                <w:szCs w:val="21"/>
              </w:rPr>
              <w:t xml:space="preserve">function </w:t>
            </w:r>
          </w:p>
          <w:p w14:paraId="107CAA5D" w14:textId="72A12675" w:rsidR="00111F31" w:rsidRDefault="00111F31" w:rsidP="00375215">
            <w:pPr>
              <w:pStyle w:val="ListParagraph"/>
              <w:numPr>
                <w:ilvl w:val="0"/>
                <w:numId w:val="12"/>
              </w:numPr>
              <w:suppressAutoHyphens/>
              <w:contextualSpacing w:val="0"/>
              <w:rPr>
                <w:rFonts w:ascii="Gill Sans MT" w:hAnsi="Gill Sans MT"/>
                <w:sz w:val="20"/>
              </w:rPr>
            </w:pPr>
            <w:r w:rsidRPr="00375215">
              <w:rPr>
                <w:rFonts w:ascii="Gill Sans MT" w:hAnsi="Gill Sans MT"/>
                <w:sz w:val="20"/>
              </w:rPr>
              <w:t xml:space="preserve">Lead on </w:t>
            </w:r>
            <w:r w:rsidR="00D51953" w:rsidRPr="00375215">
              <w:rPr>
                <w:rFonts w:ascii="Gill Sans MT" w:hAnsi="Gill Sans MT"/>
                <w:sz w:val="20"/>
              </w:rPr>
              <w:t xml:space="preserve">annual </w:t>
            </w:r>
            <w:r w:rsidRPr="00375215">
              <w:rPr>
                <w:rFonts w:ascii="Gill Sans MT" w:hAnsi="Gill Sans MT"/>
                <w:sz w:val="20"/>
              </w:rPr>
              <w:t xml:space="preserve">statutory audits and the financial component of donor audits. Key focus on proactive financial controls, management and supporting documentation </w:t>
            </w:r>
            <w:proofErr w:type="gramStart"/>
            <w:r w:rsidR="00D51953" w:rsidRPr="00375215">
              <w:rPr>
                <w:rFonts w:ascii="Gill Sans MT" w:hAnsi="Gill Sans MT"/>
                <w:sz w:val="20"/>
              </w:rPr>
              <w:t>in order to</w:t>
            </w:r>
            <w:proofErr w:type="gramEnd"/>
            <w:r w:rsidR="00D51953" w:rsidRPr="00375215">
              <w:rPr>
                <w:rFonts w:ascii="Gill Sans MT" w:hAnsi="Gill Sans MT"/>
                <w:sz w:val="20"/>
              </w:rPr>
              <w:t xml:space="preserve"> </w:t>
            </w:r>
            <w:r w:rsidRPr="00375215">
              <w:rPr>
                <w:rFonts w:ascii="Gill Sans MT" w:hAnsi="Gill Sans MT"/>
                <w:sz w:val="20"/>
              </w:rPr>
              <w:t>ensure 0 disallowances.</w:t>
            </w:r>
          </w:p>
          <w:p w14:paraId="1A71173B" w14:textId="5D632339" w:rsidR="00680CCB" w:rsidRPr="00375215" w:rsidRDefault="00680CCB" w:rsidP="00375215">
            <w:pPr>
              <w:pStyle w:val="ListParagraph"/>
              <w:numPr>
                <w:ilvl w:val="0"/>
                <w:numId w:val="12"/>
              </w:numPr>
              <w:suppressAutoHyphens/>
              <w:contextualSpacing w:val="0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Timely filing of audited financial statement with Public Benefits Organization of Kenya.</w:t>
            </w:r>
          </w:p>
          <w:p w14:paraId="30FE3399" w14:textId="77777777" w:rsidR="00375215" w:rsidRDefault="00375215" w:rsidP="00375215">
            <w:pPr>
              <w:pStyle w:val="ListParagraph"/>
              <w:numPr>
                <w:ilvl w:val="0"/>
                <w:numId w:val="12"/>
              </w:numPr>
              <w:suppressAutoHyphens/>
              <w:contextualSpacing w:val="0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Keep track of statutory and donor specific audit requirements and coordinate closely with awards to initiate required audits on time.</w:t>
            </w:r>
          </w:p>
          <w:p w14:paraId="230E4668" w14:textId="77777777" w:rsidR="00375215" w:rsidRDefault="00375215" w:rsidP="00375215">
            <w:pPr>
              <w:pStyle w:val="ListParagraph"/>
              <w:numPr>
                <w:ilvl w:val="0"/>
                <w:numId w:val="12"/>
              </w:numPr>
              <w:suppressAutoHyphens/>
              <w:contextualSpacing w:val="0"/>
              <w:jc w:val="both"/>
              <w:rPr>
                <w:rFonts w:ascii="Gill Sans MT" w:hAnsi="Gill Sans MT"/>
                <w:sz w:val="20"/>
              </w:rPr>
            </w:pPr>
            <w:r w:rsidRPr="0037766D">
              <w:rPr>
                <w:rFonts w:ascii="Gill Sans MT" w:hAnsi="Gill Sans MT"/>
                <w:sz w:val="20"/>
              </w:rPr>
              <w:t xml:space="preserve">Lead in managing audit process with External Auditors ensuring smooth audit and </w:t>
            </w:r>
            <w:r>
              <w:rPr>
                <w:rFonts w:ascii="Gill Sans MT" w:hAnsi="Gill Sans MT"/>
                <w:sz w:val="20"/>
              </w:rPr>
              <w:t xml:space="preserve">provide </w:t>
            </w:r>
            <w:r w:rsidRPr="0037766D">
              <w:rPr>
                <w:rFonts w:ascii="Gill Sans MT" w:hAnsi="Gill Sans MT"/>
                <w:sz w:val="20"/>
              </w:rPr>
              <w:t xml:space="preserve">all documents required by Auditors </w:t>
            </w:r>
            <w:r>
              <w:rPr>
                <w:rFonts w:ascii="Gill Sans MT" w:hAnsi="Gill Sans MT"/>
                <w:sz w:val="20"/>
              </w:rPr>
              <w:t>as and when needed</w:t>
            </w:r>
          </w:p>
          <w:p w14:paraId="75AFC4BE" w14:textId="77777777" w:rsidR="00375215" w:rsidRPr="0037766D" w:rsidRDefault="00375215" w:rsidP="00375215">
            <w:pPr>
              <w:pStyle w:val="ListParagraph"/>
              <w:numPr>
                <w:ilvl w:val="0"/>
                <w:numId w:val="12"/>
              </w:numPr>
              <w:suppressAutoHyphens/>
              <w:contextualSpacing w:val="0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Ensure proper soft and hard archiving system is in place in finance as per SCI policies and procedures </w:t>
            </w:r>
          </w:p>
          <w:p w14:paraId="731B995E" w14:textId="77777777" w:rsidR="00375215" w:rsidRPr="0037766D" w:rsidRDefault="00375215" w:rsidP="00375215">
            <w:pPr>
              <w:pStyle w:val="ListParagraph"/>
              <w:numPr>
                <w:ilvl w:val="0"/>
                <w:numId w:val="12"/>
              </w:numPr>
              <w:suppressAutoHyphens/>
              <w:contextualSpacing w:val="0"/>
              <w:rPr>
                <w:rFonts w:ascii="Gill Sans MT" w:hAnsi="Gill Sans MT"/>
                <w:sz w:val="20"/>
              </w:rPr>
            </w:pPr>
            <w:r w:rsidRPr="0037766D">
              <w:rPr>
                <w:rFonts w:ascii="Gill Sans MT" w:hAnsi="Gill Sans MT"/>
                <w:sz w:val="20"/>
              </w:rPr>
              <w:t>Plan and conduct internal audits for all Sub recipients</w:t>
            </w:r>
            <w:r>
              <w:rPr>
                <w:rFonts w:ascii="Gill Sans MT" w:hAnsi="Gill Sans MT"/>
                <w:sz w:val="20"/>
              </w:rPr>
              <w:t xml:space="preserve"> and field offices</w:t>
            </w:r>
            <w:r w:rsidRPr="0037766D">
              <w:rPr>
                <w:rFonts w:ascii="Gill Sans MT" w:hAnsi="Gill Sans MT"/>
                <w:sz w:val="20"/>
              </w:rPr>
              <w:t xml:space="preserve"> with the coordination of the Internal Auditor</w:t>
            </w:r>
          </w:p>
          <w:p w14:paraId="04D79E2B" w14:textId="77777777" w:rsidR="00375215" w:rsidRPr="0037766D" w:rsidRDefault="00375215" w:rsidP="00375215">
            <w:pPr>
              <w:pStyle w:val="ListParagraph"/>
              <w:numPr>
                <w:ilvl w:val="0"/>
                <w:numId w:val="12"/>
              </w:numPr>
              <w:suppressAutoHyphens/>
              <w:contextualSpacing w:val="0"/>
              <w:rPr>
                <w:rFonts w:ascii="Gill Sans MT" w:hAnsi="Gill Sans MT"/>
                <w:sz w:val="20"/>
              </w:rPr>
            </w:pPr>
            <w:r w:rsidRPr="0037766D">
              <w:rPr>
                <w:rFonts w:ascii="Gill Sans MT" w:hAnsi="Gill Sans MT"/>
                <w:sz w:val="20"/>
              </w:rPr>
              <w:t>Participate in Audit Entry and Exit meeting</w:t>
            </w:r>
            <w:r>
              <w:rPr>
                <w:rFonts w:ascii="Gill Sans MT" w:hAnsi="Gill Sans MT"/>
                <w:sz w:val="20"/>
              </w:rPr>
              <w:t>s and ensure recommendations have</w:t>
            </w:r>
            <w:r w:rsidRPr="0037766D">
              <w:rPr>
                <w:rFonts w:ascii="Gill Sans MT" w:hAnsi="Gill Sans MT"/>
                <w:sz w:val="20"/>
              </w:rPr>
              <w:t xml:space="preserve"> implemented before the next audit.</w:t>
            </w:r>
          </w:p>
          <w:p w14:paraId="107CAA5E" w14:textId="77777777" w:rsidR="00A15723" w:rsidRPr="00833C59" w:rsidRDefault="00A15723" w:rsidP="00A15723">
            <w:pPr>
              <w:tabs>
                <w:tab w:val="left" w:pos="2977"/>
              </w:tabs>
              <w:ind w:left="720"/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07CAA5F" w14:textId="77777777" w:rsidR="00A15723" w:rsidRPr="00833C59" w:rsidRDefault="00A15723" w:rsidP="00A15723">
            <w:pPr>
              <w:tabs>
                <w:tab w:val="left" w:pos="2977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Staff </w:t>
            </w:r>
            <w:r w:rsidR="0074203B" w:rsidRPr="00833C59">
              <w:rPr>
                <w:rFonts w:ascii="Gill Sans MT" w:hAnsi="Gill Sans MT" w:cs="Arial"/>
                <w:b/>
                <w:sz w:val="22"/>
                <w:szCs w:val="22"/>
              </w:rPr>
              <w:t>Leadership, Mentorship, and Development</w:t>
            </w:r>
          </w:p>
          <w:p w14:paraId="107CAA60" w14:textId="126F62D8" w:rsidR="00A15723" w:rsidRPr="00E60D38" w:rsidRDefault="00A15723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Ensure appropriate staffing</w:t>
            </w:r>
            <w:r w:rsidR="00016BA0" w:rsidRPr="00E60D38">
              <w:rPr>
                <w:rFonts w:ascii="Gill Sans MT" w:hAnsi="Gill Sans MT" w:cs="Arial"/>
                <w:sz w:val="20"/>
              </w:rPr>
              <w:t xml:space="preserve"> and efficient &amp; effective organisation design</w:t>
            </w:r>
            <w:r w:rsidRPr="00E60D38">
              <w:rPr>
                <w:rFonts w:ascii="Gill Sans MT" w:hAnsi="Gill Sans MT" w:cs="Arial"/>
                <w:sz w:val="20"/>
              </w:rPr>
              <w:t xml:space="preserve"> within </w:t>
            </w:r>
            <w:r w:rsidR="00833C59" w:rsidRPr="00E60D38">
              <w:rPr>
                <w:rFonts w:ascii="Gill Sans MT" w:hAnsi="Gill Sans MT" w:cs="Arial"/>
                <w:sz w:val="20"/>
              </w:rPr>
              <w:t xml:space="preserve">the </w:t>
            </w:r>
            <w:r w:rsidR="0026407E">
              <w:rPr>
                <w:rFonts w:ascii="Gill Sans MT" w:hAnsi="Gill Sans MT" w:cs="Arial"/>
                <w:sz w:val="20"/>
              </w:rPr>
              <w:t>Financial Accounting</w:t>
            </w:r>
            <w:r w:rsidR="00D51953" w:rsidRPr="00E60D38">
              <w:rPr>
                <w:rFonts w:ascii="Gill Sans MT" w:hAnsi="Gill Sans MT" w:cs="Arial"/>
                <w:sz w:val="20"/>
              </w:rPr>
              <w:t xml:space="preserve"> Function</w:t>
            </w:r>
            <w:r w:rsidRPr="00E60D38">
              <w:rPr>
                <w:rFonts w:ascii="Gill Sans MT" w:hAnsi="Gill Sans MT" w:cs="Arial"/>
                <w:sz w:val="20"/>
              </w:rPr>
              <w:t>.</w:t>
            </w:r>
          </w:p>
          <w:p w14:paraId="107CAA61" w14:textId="77777777" w:rsidR="00A15723" w:rsidRPr="00E60D38" w:rsidRDefault="00A15723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Ensure that a</w:t>
            </w:r>
            <w:r w:rsidR="0074203B" w:rsidRPr="00E60D38">
              <w:rPr>
                <w:rFonts w:ascii="Gill Sans MT" w:hAnsi="Gill Sans MT" w:cs="Arial"/>
                <w:sz w:val="20"/>
              </w:rPr>
              <w:t>ll staff understand and are empowered</w:t>
            </w:r>
            <w:r w:rsidRPr="00E60D38">
              <w:rPr>
                <w:rFonts w:ascii="Gill Sans MT" w:hAnsi="Gill Sans MT" w:cs="Arial"/>
                <w:sz w:val="20"/>
              </w:rPr>
              <w:t xml:space="preserve"> to perform their role.</w:t>
            </w:r>
          </w:p>
          <w:p w14:paraId="107CAA62" w14:textId="77777777" w:rsidR="00A15723" w:rsidRPr="00E60D38" w:rsidRDefault="00833C59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Manage</w:t>
            </w:r>
            <w:r w:rsidR="00A15723" w:rsidRPr="00E60D38">
              <w:rPr>
                <w:rFonts w:ascii="Gill Sans MT" w:hAnsi="Gill Sans MT" w:cs="Arial"/>
                <w:sz w:val="20"/>
              </w:rPr>
              <w:t xml:space="preserve"> team; define expectations, provide leadership and technical support as needed, and evaluate direct reports regularly.</w:t>
            </w:r>
          </w:p>
          <w:p w14:paraId="107CAA63" w14:textId="77777777" w:rsidR="00A15723" w:rsidRPr="00E60D38" w:rsidRDefault="00016BA0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Recruitment</w:t>
            </w:r>
            <w:r w:rsidR="00A15723" w:rsidRPr="00E60D38">
              <w:rPr>
                <w:rFonts w:ascii="Gill Sans MT" w:hAnsi="Gill Sans MT" w:cs="Arial"/>
                <w:sz w:val="20"/>
              </w:rPr>
              <w:t xml:space="preserve">, training, and </w:t>
            </w:r>
            <w:r w:rsidRPr="00E60D38">
              <w:rPr>
                <w:rFonts w:ascii="Gill Sans MT" w:hAnsi="Gill Sans MT" w:cs="Arial"/>
                <w:sz w:val="20"/>
              </w:rPr>
              <w:t>professional development of team as part of the wider staff development strategy</w:t>
            </w:r>
            <w:r w:rsidR="00A15723" w:rsidRPr="00E60D38">
              <w:rPr>
                <w:rFonts w:ascii="Gill Sans MT" w:hAnsi="Gill Sans MT" w:cs="Arial"/>
                <w:sz w:val="20"/>
              </w:rPr>
              <w:t xml:space="preserve">.  </w:t>
            </w:r>
          </w:p>
          <w:p w14:paraId="107CAA64" w14:textId="77777777" w:rsidR="00A15723" w:rsidRPr="00E60D38" w:rsidRDefault="00016BA0" w:rsidP="00375215">
            <w:pPr>
              <w:numPr>
                <w:ilvl w:val="0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Performance Management </w:t>
            </w:r>
            <w:r w:rsidR="00A15723" w:rsidRPr="00E60D38">
              <w:rPr>
                <w:rFonts w:ascii="Gill Sans MT" w:hAnsi="Gill Sans MT" w:cs="Arial"/>
                <w:sz w:val="20"/>
              </w:rPr>
              <w:t xml:space="preserve">: </w:t>
            </w:r>
          </w:p>
          <w:p w14:paraId="107CAA65" w14:textId="77777777" w:rsidR="00A15723" w:rsidRPr="00E60D38" w:rsidRDefault="00A15723" w:rsidP="00375215">
            <w:pPr>
              <w:numPr>
                <w:ilvl w:val="1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Effective use of the </w:t>
            </w:r>
            <w:r w:rsidRPr="00E60D38">
              <w:rPr>
                <w:rFonts w:ascii="Gill Sans MT" w:hAnsi="Gill Sans MT" w:cs="Arial"/>
                <w:i/>
                <w:sz w:val="20"/>
              </w:rPr>
              <w:t>Performance Management System</w:t>
            </w:r>
            <w:r w:rsidRPr="00E60D38">
              <w:rPr>
                <w:rFonts w:ascii="Gill Sans MT" w:hAnsi="Gill Sans MT" w:cs="Arial"/>
                <w:sz w:val="20"/>
              </w:rPr>
              <w:t xml:space="preserve"> including the establishment o</w:t>
            </w:r>
            <w:r w:rsidR="007C19EF" w:rsidRPr="00E60D38">
              <w:rPr>
                <w:rFonts w:ascii="Gill Sans MT" w:hAnsi="Gill Sans MT" w:cs="Arial"/>
                <w:sz w:val="20"/>
              </w:rPr>
              <w:t>f clear, measureable objectives; ongoing feedback;</w:t>
            </w:r>
            <w:r w:rsidRPr="00E60D38">
              <w:rPr>
                <w:rFonts w:ascii="Gill Sans MT" w:hAnsi="Gill Sans MT" w:cs="Arial"/>
                <w:sz w:val="20"/>
              </w:rPr>
              <w:t xml:space="preserve"> periodic reviews</w:t>
            </w:r>
            <w:r w:rsidR="007C19EF" w:rsidRPr="00E60D38">
              <w:rPr>
                <w:rFonts w:ascii="Gill Sans MT" w:hAnsi="Gill Sans MT" w:cs="Arial"/>
                <w:sz w:val="20"/>
              </w:rPr>
              <w:t>;</w:t>
            </w:r>
            <w:r w:rsidRPr="00E60D38">
              <w:rPr>
                <w:rFonts w:ascii="Gill Sans MT" w:hAnsi="Gill Sans MT" w:cs="Arial"/>
                <w:sz w:val="20"/>
              </w:rPr>
              <w:t xml:space="preserve"> and fair and unbiased evaluations;</w:t>
            </w:r>
          </w:p>
          <w:p w14:paraId="107CAA66" w14:textId="77777777" w:rsidR="00A15723" w:rsidRPr="00E60D38" w:rsidRDefault="00A15723" w:rsidP="00375215">
            <w:pPr>
              <w:numPr>
                <w:ilvl w:val="1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Coaching, mentoring and other developmental opportunities;</w:t>
            </w:r>
          </w:p>
          <w:p w14:paraId="107CAA67" w14:textId="77777777" w:rsidR="00A15723" w:rsidRPr="00E60D38" w:rsidRDefault="00A15723" w:rsidP="00375215">
            <w:pPr>
              <w:numPr>
                <w:ilvl w:val="1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Recognition and rewards for outstanding performance;</w:t>
            </w:r>
          </w:p>
          <w:p w14:paraId="107CAA68" w14:textId="77777777" w:rsidR="00A15723" w:rsidRPr="00E60D38" w:rsidRDefault="00A15723" w:rsidP="00375215">
            <w:pPr>
              <w:numPr>
                <w:ilvl w:val="1"/>
                <w:numId w:val="12"/>
              </w:numPr>
              <w:tabs>
                <w:tab w:val="left" w:pos="2977"/>
              </w:tabs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Documentation of performance that is less than satisfactory, with appropriate performance improvements/ work plans  </w:t>
            </w:r>
          </w:p>
          <w:p w14:paraId="107CAA69" w14:textId="77777777" w:rsidR="00290500" w:rsidRPr="00833C59" w:rsidRDefault="00290500" w:rsidP="005F071C">
            <w:pPr>
              <w:tabs>
                <w:tab w:val="left" w:pos="2977"/>
              </w:tabs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74203" w:rsidRPr="004C3FFF" w14:paraId="107CAA7F" w14:textId="77777777" w:rsidTr="00543A17">
        <w:tc>
          <w:tcPr>
            <w:tcW w:w="9498" w:type="dxa"/>
            <w:gridSpan w:val="3"/>
          </w:tcPr>
          <w:p w14:paraId="107CAA6B" w14:textId="77777777" w:rsidR="008264D8" w:rsidRPr="00833C59" w:rsidRDefault="008264D8" w:rsidP="00697BD1">
            <w:pPr>
              <w:snapToGrid w:val="0"/>
              <w:ind w:left="-24"/>
              <w:jc w:val="both"/>
              <w:rPr>
                <w:rFonts w:ascii="Gill Sans MT" w:hAnsi="Gill Sans MT" w:cs="Arial"/>
                <w:b/>
                <w:i/>
                <w:color w:val="FF0000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BEHAVIOURS (Values in Practice</w:t>
            </w:r>
            <w:r w:rsidRPr="00833C59">
              <w:rPr>
                <w:rFonts w:ascii="Gill Sans MT" w:hAnsi="Gill Sans MT" w:cs="Arial"/>
                <w:sz w:val="22"/>
                <w:szCs w:val="22"/>
              </w:rPr>
              <w:t>)</w:t>
            </w:r>
            <w:r w:rsidR="00697BD1" w:rsidRPr="00833C59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107CAA6C" w14:textId="77777777" w:rsidR="005F071C" w:rsidRPr="00833C59" w:rsidRDefault="005F071C" w:rsidP="005F071C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Accountability:</w:t>
            </w:r>
          </w:p>
          <w:p w14:paraId="107CAA6D" w14:textId="77777777" w:rsidR="005F071C" w:rsidRPr="00E60D38" w:rsidRDefault="005F071C" w:rsidP="00060BC9">
            <w:pPr>
              <w:numPr>
                <w:ilvl w:val="0"/>
                <w:numId w:val="6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holds </w:t>
            </w:r>
            <w:proofErr w:type="spellStart"/>
            <w:r w:rsidRPr="00E60D38">
              <w:rPr>
                <w:rFonts w:ascii="Gill Sans MT" w:hAnsi="Gill Sans MT" w:cs="Arial"/>
                <w:sz w:val="20"/>
              </w:rPr>
              <w:t>self accountable</w:t>
            </w:r>
            <w:proofErr w:type="spellEnd"/>
            <w:r w:rsidRPr="00E60D38">
              <w:rPr>
                <w:rFonts w:ascii="Gill Sans MT" w:hAnsi="Gill Sans MT" w:cs="Arial"/>
                <w:sz w:val="20"/>
              </w:rPr>
              <w:t xml:space="preserve"> for making decisions, managing resources efficiently, achieving and role modelling Save the Children values.</w:t>
            </w:r>
          </w:p>
          <w:p w14:paraId="107CAA6E" w14:textId="77777777" w:rsidR="005F071C" w:rsidRPr="00E60D38" w:rsidRDefault="005F071C" w:rsidP="00060BC9">
            <w:pPr>
              <w:numPr>
                <w:ilvl w:val="0"/>
                <w:numId w:val="6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107CAA6F" w14:textId="77777777" w:rsidR="005F071C" w:rsidRPr="00833C59" w:rsidRDefault="005F071C" w:rsidP="005F071C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Ambition:</w:t>
            </w:r>
          </w:p>
          <w:p w14:paraId="107CAA70" w14:textId="77777777" w:rsidR="005F071C" w:rsidRPr="00E60D38" w:rsidRDefault="005F071C" w:rsidP="00060BC9">
            <w:pPr>
              <w:numPr>
                <w:ilvl w:val="0"/>
                <w:numId w:val="8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sets ambitious and challenging goals for themselves and their team, takes responsibility for their own personal development and encourages their team to do the same.</w:t>
            </w:r>
          </w:p>
          <w:p w14:paraId="107CAA71" w14:textId="77777777" w:rsidR="005F071C" w:rsidRPr="00E60D38" w:rsidRDefault="005F071C" w:rsidP="00060BC9">
            <w:pPr>
              <w:numPr>
                <w:ilvl w:val="0"/>
                <w:numId w:val="8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widely shares their personal vision for Save the Children, engages and motivates others.</w:t>
            </w:r>
          </w:p>
          <w:p w14:paraId="107CAA72" w14:textId="77777777" w:rsidR="005F071C" w:rsidRPr="00E60D38" w:rsidRDefault="005F071C" w:rsidP="00060BC9">
            <w:pPr>
              <w:numPr>
                <w:ilvl w:val="0"/>
                <w:numId w:val="8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future orientated, thinks strategically and on a global scale.</w:t>
            </w:r>
          </w:p>
          <w:p w14:paraId="107CAA73" w14:textId="77777777" w:rsidR="005F071C" w:rsidRPr="00833C59" w:rsidRDefault="005F071C" w:rsidP="005F071C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Collaboration:</w:t>
            </w:r>
          </w:p>
          <w:p w14:paraId="107CAA74" w14:textId="77777777" w:rsidR="005F071C" w:rsidRPr="00E60D38" w:rsidRDefault="005F071C" w:rsidP="00060BC9">
            <w:pPr>
              <w:numPr>
                <w:ilvl w:val="0"/>
                <w:numId w:val="7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builds and maintains effective relationships, with their team, colleagues, Members and external partners and supporters.</w:t>
            </w:r>
          </w:p>
          <w:p w14:paraId="107CAA75" w14:textId="77777777" w:rsidR="005F071C" w:rsidRPr="00E60D38" w:rsidRDefault="005F071C" w:rsidP="00060BC9">
            <w:pPr>
              <w:numPr>
                <w:ilvl w:val="0"/>
                <w:numId w:val="7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values diversity, sees it as a source of competitive strength.</w:t>
            </w:r>
          </w:p>
          <w:p w14:paraId="107CAA76" w14:textId="77777777" w:rsidR="005F071C" w:rsidRPr="00E60D38" w:rsidRDefault="005F071C" w:rsidP="00060BC9">
            <w:pPr>
              <w:numPr>
                <w:ilvl w:val="0"/>
                <w:numId w:val="5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approachable, good listener, easy to talk to.</w:t>
            </w:r>
          </w:p>
          <w:p w14:paraId="107CAA77" w14:textId="77777777" w:rsidR="005F071C" w:rsidRPr="00833C59" w:rsidRDefault="005F071C" w:rsidP="005F071C">
            <w:pPr>
              <w:suppressAutoHyphens/>
              <w:ind w:left="696"/>
              <w:rPr>
                <w:rFonts w:ascii="Gill Sans MT" w:hAnsi="Gill Sans MT" w:cs="Arial"/>
                <w:sz w:val="22"/>
                <w:szCs w:val="22"/>
              </w:rPr>
            </w:pPr>
          </w:p>
          <w:p w14:paraId="107CAA78" w14:textId="77777777" w:rsidR="005F071C" w:rsidRPr="00833C59" w:rsidRDefault="005F071C" w:rsidP="005F071C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Creativity:</w:t>
            </w:r>
          </w:p>
          <w:p w14:paraId="107CAA79" w14:textId="77777777" w:rsidR="005F071C" w:rsidRPr="00E60D38" w:rsidRDefault="005F071C" w:rsidP="00060BC9">
            <w:pPr>
              <w:numPr>
                <w:ilvl w:val="0"/>
                <w:numId w:val="7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develops and encourages new and innovative solutions.</w:t>
            </w:r>
          </w:p>
          <w:p w14:paraId="107CAA7A" w14:textId="77777777" w:rsidR="005F071C" w:rsidRPr="00E60D38" w:rsidRDefault="005F071C" w:rsidP="00060BC9">
            <w:pPr>
              <w:numPr>
                <w:ilvl w:val="0"/>
                <w:numId w:val="7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willing to take disciplined risks.</w:t>
            </w:r>
          </w:p>
          <w:p w14:paraId="107CAA7B" w14:textId="77777777" w:rsidR="005F071C" w:rsidRPr="00833C59" w:rsidRDefault="005F071C" w:rsidP="005F071C">
            <w:pPr>
              <w:suppressAutoHyphens/>
              <w:ind w:left="696"/>
              <w:rPr>
                <w:rFonts w:ascii="Gill Sans MT" w:hAnsi="Gill Sans MT" w:cs="Arial"/>
                <w:sz w:val="22"/>
                <w:szCs w:val="22"/>
              </w:rPr>
            </w:pPr>
          </w:p>
          <w:p w14:paraId="107CAA7C" w14:textId="77777777" w:rsidR="005F071C" w:rsidRPr="00833C59" w:rsidRDefault="005F071C" w:rsidP="005F071C">
            <w:pPr>
              <w:ind w:left="-24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Integrity:</w:t>
            </w:r>
          </w:p>
          <w:p w14:paraId="107CAA7D" w14:textId="77777777" w:rsidR="008264D8" w:rsidRPr="00E60D38" w:rsidRDefault="005F071C" w:rsidP="00060BC9">
            <w:pPr>
              <w:numPr>
                <w:ilvl w:val="0"/>
                <w:numId w:val="7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honest, encourages openness and transparency; demonstrates highest levels of integrity.</w:t>
            </w:r>
          </w:p>
          <w:p w14:paraId="107CAA7E" w14:textId="77777777" w:rsidR="005F071C" w:rsidRPr="00833C59" w:rsidRDefault="005F071C" w:rsidP="005F071C">
            <w:pPr>
              <w:suppressAutoHyphens/>
              <w:ind w:left="696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21C3" w:rsidRPr="004C3FFF" w14:paraId="107CAA86" w14:textId="77777777" w:rsidTr="00543A17">
        <w:tc>
          <w:tcPr>
            <w:tcW w:w="9498" w:type="dxa"/>
            <w:gridSpan w:val="3"/>
          </w:tcPr>
          <w:p w14:paraId="107CAA80" w14:textId="77777777" w:rsidR="002B21C3" w:rsidRPr="00833C59" w:rsidRDefault="00ED102A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 xml:space="preserve">QUALIFICATIONS  </w:t>
            </w:r>
          </w:p>
          <w:p w14:paraId="107CAA81" w14:textId="77777777" w:rsidR="005166F4" w:rsidRPr="00833C59" w:rsidRDefault="005166F4" w:rsidP="00697BD1">
            <w:pPr>
              <w:jc w:val="both"/>
              <w:rPr>
                <w:rFonts w:ascii="Gill Sans MT" w:hAnsi="Gill Sans MT" w:cs="Arial"/>
                <w:b/>
                <w:i/>
                <w:color w:val="808080"/>
                <w:sz w:val="22"/>
                <w:szCs w:val="22"/>
              </w:rPr>
            </w:pPr>
          </w:p>
          <w:p w14:paraId="107CAA82" w14:textId="77777777" w:rsidR="005166F4" w:rsidRPr="00E60D38" w:rsidRDefault="005166F4" w:rsidP="00060BC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BA Degree in Finance and Accounting, Business</w:t>
            </w:r>
            <w:r w:rsidR="005F071C" w:rsidRPr="00E60D38">
              <w:rPr>
                <w:rFonts w:ascii="Gill Sans MT" w:hAnsi="Gill Sans MT" w:cs="Arial"/>
                <w:sz w:val="20"/>
              </w:rPr>
              <w:t xml:space="preserve"> Administration, or other relev</w:t>
            </w:r>
            <w:r w:rsidRPr="00E60D38">
              <w:rPr>
                <w:rFonts w:ascii="Gill Sans MT" w:hAnsi="Gill Sans MT" w:cs="Arial"/>
                <w:sz w:val="20"/>
              </w:rPr>
              <w:t>ant discipline</w:t>
            </w:r>
            <w:r w:rsidR="008458D6" w:rsidRPr="00E60D38">
              <w:rPr>
                <w:rFonts w:ascii="Gill Sans MT" w:hAnsi="Gill Sans MT" w:cs="Arial"/>
                <w:sz w:val="20"/>
              </w:rPr>
              <w:t>.</w:t>
            </w:r>
          </w:p>
          <w:p w14:paraId="107CAA83" w14:textId="77777777" w:rsidR="005F071C" w:rsidRPr="00833C59" w:rsidRDefault="005F071C" w:rsidP="00060BC9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E60D38">
              <w:rPr>
                <w:rFonts w:ascii="Gill Sans MT" w:hAnsi="Gill Sans MT" w:cs="Arial"/>
                <w:sz w:val="20"/>
              </w:rPr>
              <w:t>Chartered Accountant (CPA, ACMA, ACA, ACCA) strongly recommended</w:t>
            </w:r>
            <w:r w:rsidRPr="00833C59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107CAA85" w14:textId="77777777" w:rsidR="00556B70" w:rsidRPr="00833C59" w:rsidRDefault="00556B70" w:rsidP="00697BD1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43A17" w:rsidRPr="004C3FFF" w14:paraId="107CAA9D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107CAA87" w14:textId="77777777" w:rsidR="00543A17" w:rsidRPr="00833C59" w:rsidRDefault="00543A17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EXPERIENCE AND SKILLS</w:t>
            </w:r>
          </w:p>
          <w:p w14:paraId="107CAA88" w14:textId="77777777" w:rsidR="005F071C" w:rsidRPr="00833C59" w:rsidRDefault="00EE3C6E" w:rsidP="005F071C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Essential</w:t>
            </w:r>
          </w:p>
          <w:p w14:paraId="107CAA89" w14:textId="1ED2ACFC" w:rsidR="00AB37BD" w:rsidRPr="00E60D38" w:rsidRDefault="008458D6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M</w:t>
            </w:r>
            <w:r w:rsidR="008B1465" w:rsidRPr="00E60D38">
              <w:rPr>
                <w:rFonts w:ascii="Gill Sans MT" w:hAnsi="Gill Sans MT" w:cs="Arial"/>
                <w:sz w:val="20"/>
              </w:rPr>
              <w:t>inimum of 5</w:t>
            </w:r>
            <w:r w:rsidR="005F071C" w:rsidRPr="00E60D38">
              <w:rPr>
                <w:rFonts w:ascii="Gill Sans MT" w:hAnsi="Gill Sans MT" w:cs="Arial"/>
                <w:sz w:val="20"/>
              </w:rPr>
              <w:t xml:space="preserve"> years management experience in a corporate</w:t>
            </w:r>
            <w:r w:rsidR="00E60D38">
              <w:rPr>
                <w:rFonts w:ascii="Gill Sans MT" w:hAnsi="Gill Sans MT" w:cs="Arial"/>
                <w:sz w:val="20"/>
              </w:rPr>
              <w:t>, audit firm</w:t>
            </w:r>
            <w:r w:rsidR="005F071C" w:rsidRPr="00E60D38">
              <w:rPr>
                <w:rFonts w:ascii="Gill Sans MT" w:hAnsi="Gill Sans MT" w:cs="Arial"/>
                <w:sz w:val="20"/>
              </w:rPr>
              <w:t xml:space="preserve"> or an NGO environment, of which three </w:t>
            </w:r>
            <w:r w:rsidR="00AB37BD" w:rsidRPr="00E60D38">
              <w:rPr>
                <w:rFonts w:ascii="Gill Sans MT" w:hAnsi="Gill Sans MT" w:cs="Arial"/>
                <w:sz w:val="20"/>
              </w:rPr>
              <w:t xml:space="preserve">at a </w:t>
            </w:r>
            <w:r w:rsidR="00E60D38">
              <w:rPr>
                <w:rFonts w:ascii="Gill Sans MT" w:hAnsi="Gill Sans MT" w:cs="Arial"/>
                <w:sz w:val="20"/>
              </w:rPr>
              <w:t xml:space="preserve">middle </w:t>
            </w:r>
            <w:r w:rsidR="00AB37BD" w:rsidRPr="00E60D38">
              <w:rPr>
                <w:rFonts w:ascii="Gill Sans MT" w:hAnsi="Gill Sans MT" w:cs="Arial"/>
                <w:sz w:val="20"/>
              </w:rPr>
              <w:t>management level within a</w:t>
            </w:r>
            <w:r w:rsidR="005F071C" w:rsidRPr="00E60D38">
              <w:rPr>
                <w:rFonts w:ascii="Gill Sans MT" w:hAnsi="Gill Sans MT" w:cs="Arial"/>
                <w:sz w:val="20"/>
              </w:rPr>
              <w:t xml:space="preserve"> finance department</w:t>
            </w:r>
          </w:p>
          <w:p w14:paraId="107CAA8A" w14:textId="77777777" w:rsidR="00AB37BD" w:rsidRPr="00E60D38" w:rsidRDefault="00AB37BD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Strategic mindset with the ability to lead, inspire and achieve results in a challenging context</w:t>
            </w:r>
          </w:p>
          <w:p w14:paraId="107CAA8B" w14:textId="77777777" w:rsidR="00006A46" w:rsidRPr="00E60D38" w:rsidRDefault="00816883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Strong team player</w:t>
            </w:r>
          </w:p>
          <w:p w14:paraId="107CAA8C" w14:textId="77777777" w:rsidR="005F071C" w:rsidRPr="00E60D38" w:rsidRDefault="005F071C" w:rsidP="00060BC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Excellent inter-personal skills and able to communicate with diverse set of stakeholders</w:t>
            </w:r>
          </w:p>
          <w:p w14:paraId="107CAA8D" w14:textId="77777777" w:rsidR="005F071C" w:rsidRPr="00E60D38" w:rsidRDefault="005F071C" w:rsidP="00060BC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Strong analytical</w:t>
            </w:r>
            <w:r w:rsidR="00AB37BD" w:rsidRPr="00E60D38">
              <w:rPr>
                <w:rFonts w:ascii="Gill Sans MT" w:hAnsi="Gill Sans MT" w:cs="Arial"/>
                <w:sz w:val="20"/>
              </w:rPr>
              <w:t>, decision making and strategic planning skills with the</w:t>
            </w:r>
            <w:r w:rsidRPr="00E60D38">
              <w:rPr>
                <w:rFonts w:ascii="Gill Sans MT" w:hAnsi="Gill Sans MT" w:cs="Arial"/>
                <w:sz w:val="20"/>
              </w:rPr>
              <w:t xml:space="preserve"> ability articulate complex information in an easy to understand manner</w:t>
            </w:r>
          </w:p>
          <w:p w14:paraId="107CAA8E" w14:textId="77777777" w:rsidR="00AB37BD" w:rsidRPr="00E60D38" w:rsidRDefault="00AB37BD" w:rsidP="00060BC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Solutions focused with ability to identify weaknesses and drive continuous improvement</w:t>
            </w:r>
          </w:p>
          <w:p w14:paraId="107CAA8F" w14:textId="77777777" w:rsidR="0090677E" w:rsidRPr="00E60D38" w:rsidRDefault="0090677E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Ability to prioritise, plan ahead, and manage a complex and diverse workload with tight deadlines</w:t>
            </w:r>
          </w:p>
          <w:p w14:paraId="107CAA90" w14:textId="77777777" w:rsidR="00AB37BD" w:rsidRPr="00E60D38" w:rsidRDefault="00AB37BD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Ability to coach, mentor, delegate appropriately and provide developmental guidance to supervised staff.</w:t>
            </w:r>
          </w:p>
          <w:p w14:paraId="107CAA91" w14:textId="77777777" w:rsidR="005F071C" w:rsidRPr="00E60D38" w:rsidRDefault="00AB37BD" w:rsidP="00060BC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ill Sans MT" w:hAnsi="Gill Sans MT" w:cs="Arial"/>
                <w:sz w:val="20"/>
              </w:rPr>
            </w:pPr>
            <w:proofErr w:type="spellStart"/>
            <w:r w:rsidRPr="00E60D38">
              <w:rPr>
                <w:rFonts w:ascii="Gill Sans MT" w:hAnsi="Gill Sans MT" w:cs="Arial"/>
                <w:sz w:val="20"/>
              </w:rPr>
              <w:t>Self starter</w:t>
            </w:r>
            <w:proofErr w:type="spellEnd"/>
            <w:r w:rsidRPr="00E60D38">
              <w:rPr>
                <w:rFonts w:ascii="Gill Sans MT" w:hAnsi="Gill Sans MT" w:cs="Arial"/>
                <w:sz w:val="20"/>
              </w:rPr>
              <w:t xml:space="preserve"> who is willing to go the extra mile to get the job done</w:t>
            </w:r>
          </w:p>
          <w:p w14:paraId="107CAA92" w14:textId="77777777" w:rsidR="005F071C" w:rsidRPr="00E60D38" w:rsidRDefault="005F071C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Excellent understanding of business and financial planning including strategic modelling.</w:t>
            </w:r>
          </w:p>
          <w:p w14:paraId="107CAA93" w14:textId="77777777" w:rsidR="005F071C" w:rsidRPr="00E60D38" w:rsidRDefault="005F071C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Excellent understanding of financial systems</w:t>
            </w:r>
            <w:r w:rsidR="00D51953" w:rsidRPr="00E60D38">
              <w:rPr>
                <w:rFonts w:ascii="Gill Sans MT" w:hAnsi="Gill Sans MT" w:cs="Arial"/>
                <w:sz w:val="20"/>
              </w:rPr>
              <w:t>, controls</w:t>
            </w:r>
            <w:r w:rsidRPr="00E60D38">
              <w:rPr>
                <w:rFonts w:ascii="Gill Sans MT" w:hAnsi="Gill Sans MT" w:cs="Arial"/>
                <w:sz w:val="20"/>
              </w:rPr>
              <w:t xml:space="preserve"> and procedures.</w:t>
            </w:r>
          </w:p>
          <w:p w14:paraId="107CAA94" w14:textId="77777777" w:rsidR="005F071C" w:rsidRPr="00E60D38" w:rsidRDefault="00F76F43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Excellent understanding</w:t>
            </w:r>
            <w:r w:rsidR="005F071C" w:rsidRPr="00E60D38">
              <w:rPr>
                <w:rFonts w:ascii="Gill Sans MT" w:hAnsi="Gill Sans MT" w:cs="Arial"/>
                <w:sz w:val="20"/>
              </w:rPr>
              <w:t xml:space="preserve"> of computerised accounts packages, Excel, PowerPoint and Word</w:t>
            </w:r>
          </w:p>
          <w:p w14:paraId="107CAA95" w14:textId="77777777" w:rsidR="005F071C" w:rsidRPr="00E60D38" w:rsidRDefault="005F071C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A full appreciation of the value of co-operation, both internationally and within a team environment.</w:t>
            </w:r>
          </w:p>
          <w:p w14:paraId="107CAA96" w14:textId="77777777" w:rsidR="005F071C" w:rsidRPr="00E60D38" w:rsidRDefault="005F071C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Understanding of Save the Children’s vision and mission and a commitment to its objectives and values.</w:t>
            </w:r>
          </w:p>
          <w:p w14:paraId="107CAA97" w14:textId="77777777" w:rsidR="005F071C" w:rsidRPr="00E60D38" w:rsidRDefault="005F071C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Written and verbal fluency in English</w:t>
            </w:r>
          </w:p>
          <w:p w14:paraId="107CAA99" w14:textId="77777777" w:rsidR="00EE3C6E" w:rsidRPr="00833C59" w:rsidRDefault="00EE3C6E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proofErr w:type="spellStart"/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Desireable</w:t>
            </w:r>
            <w:proofErr w:type="spellEnd"/>
          </w:p>
          <w:p w14:paraId="107CAA9A" w14:textId="752339AD" w:rsidR="0047606E" w:rsidRPr="00E60D38" w:rsidRDefault="005A7709" w:rsidP="00060BC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4</w:t>
            </w:r>
            <w:r w:rsidR="0047606E" w:rsidRPr="00E60D38">
              <w:rPr>
                <w:rFonts w:ascii="Gill Sans MT" w:hAnsi="Gill Sans MT" w:cs="Arial"/>
                <w:sz w:val="20"/>
              </w:rPr>
              <w:t xml:space="preserve"> years within the NGO / charities sector</w:t>
            </w:r>
            <w:r w:rsidR="003C1E05">
              <w:rPr>
                <w:rFonts w:ascii="Gill Sans MT" w:hAnsi="Gill Sans MT" w:cs="Arial"/>
                <w:sz w:val="20"/>
              </w:rPr>
              <w:t xml:space="preserve"> or Audit firm</w:t>
            </w:r>
          </w:p>
          <w:p w14:paraId="107CAA9B" w14:textId="77777777" w:rsidR="00AB37BD" w:rsidRPr="00E60D38" w:rsidRDefault="005A7709" w:rsidP="00060BC9">
            <w:pPr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E</w:t>
            </w:r>
            <w:r w:rsidR="00AB37BD" w:rsidRPr="00E60D38">
              <w:rPr>
                <w:rFonts w:ascii="Gill Sans MT" w:hAnsi="Gill Sans MT" w:cs="Arial"/>
                <w:sz w:val="20"/>
              </w:rPr>
              <w:t>xperience of working in an emergency context.</w:t>
            </w:r>
          </w:p>
          <w:p w14:paraId="107CAA9C" w14:textId="77777777" w:rsidR="006B018E" w:rsidRPr="00833C59" w:rsidRDefault="0047606E" w:rsidP="00060BC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Understanding of major donor compliance regulations (USAID, </w:t>
            </w:r>
            <w:proofErr w:type="spellStart"/>
            <w:r w:rsidRPr="00E60D38">
              <w:rPr>
                <w:rFonts w:ascii="Gill Sans MT" w:hAnsi="Gill Sans MT" w:cs="Arial"/>
                <w:sz w:val="20"/>
              </w:rPr>
              <w:t>Dfid</w:t>
            </w:r>
            <w:proofErr w:type="spellEnd"/>
            <w:r w:rsidRPr="00E60D38">
              <w:rPr>
                <w:rFonts w:ascii="Gill Sans MT" w:hAnsi="Gill Sans MT" w:cs="Arial"/>
                <w:sz w:val="20"/>
              </w:rPr>
              <w:t>, ECHO, OFTA, etc)</w:t>
            </w:r>
          </w:p>
        </w:tc>
      </w:tr>
      <w:tr w:rsidR="00CE502B" w:rsidRPr="004C3FFF" w14:paraId="107CAAA0" w14:textId="77777777" w:rsidTr="00EF1BB6">
        <w:trPr>
          <w:trHeight w:val="425"/>
        </w:trPr>
        <w:tc>
          <w:tcPr>
            <w:tcW w:w="9498" w:type="dxa"/>
            <w:gridSpan w:val="3"/>
          </w:tcPr>
          <w:p w14:paraId="107CAA9E" w14:textId="77777777" w:rsidR="00CE502B" w:rsidRPr="00833C59" w:rsidRDefault="00CE502B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Additional job responsibilities</w:t>
            </w:r>
          </w:p>
          <w:p w14:paraId="107CAA9F" w14:textId="77777777" w:rsidR="00480895" w:rsidRPr="00E60D38" w:rsidRDefault="00F5619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The</w:t>
            </w:r>
            <w:r w:rsidR="00CE502B" w:rsidRPr="00E60D38">
              <w:rPr>
                <w:rFonts w:ascii="Gill Sans MT" w:hAnsi="Gill Sans MT" w:cs="Arial"/>
                <w:sz w:val="20"/>
              </w:rPr>
              <w:t xml:space="preserve"> duties and responsibilities as set out above are not exhaustiv</w:t>
            </w:r>
            <w:r w:rsidR="00480895" w:rsidRPr="00E60D38">
              <w:rPr>
                <w:rFonts w:ascii="Gill Sans MT" w:hAnsi="Gill Sans MT" w:cs="Arial"/>
                <w:sz w:val="20"/>
              </w:rPr>
              <w:t xml:space="preserve">e and the </w:t>
            </w:r>
            <w:r w:rsidRPr="00E60D38">
              <w:rPr>
                <w:rFonts w:ascii="Gill Sans MT" w:hAnsi="Gill Sans MT" w:cs="Arial"/>
                <w:sz w:val="20"/>
              </w:rPr>
              <w:t>role</w:t>
            </w:r>
            <w:r w:rsidR="00CE502B" w:rsidRPr="00E60D38">
              <w:rPr>
                <w:rFonts w:ascii="Gill Sans MT" w:hAnsi="Gill Sans MT" w:cs="Arial"/>
                <w:sz w:val="20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4C3FFF" w14:paraId="107CAAA3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107CAAA1" w14:textId="77777777" w:rsidR="00F069CA" w:rsidRPr="00833C59" w:rsidRDefault="00F069CA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 xml:space="preserve">Equal Opportunities </w:t>
            </w:r>
          </w:p>
          <w:p w14:paraId="107CAAA2" w14:textId="77777777" w:rsidR="00F069CA" w:rsidRPr="00E60D38" w:rsidRDefault="00F069CA" w:rsidP="00697BD1">
            <w:pPr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 xml:space="preserve">The </w:t>
            </w:r>
            <w:r w:rsidR="00F5619F" w:rsidRPr="00E60D38">
              <w:rPr>
                <w:rFonts w:ascii="Gill Sans MT" w:hAnsi="Gill Sans MT" w:cs="Arial"/>
                <w:sz w:val="20"/>
              </w:rPr>
              <w:t>role</w:t>
            </w:r>
            <w:r w:rsidRPr="00E60D38">
              <w:rPr>
                <w:rFonts w:ascii="Gill Sans MT" w:hAnsi="Gill Sans MT" w:cs="Arial"/>
                <w:sz w:val="20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4C3FFF" w14:paraId="107CAAA6" w14:textId="77777777" w:rsidTr="00543A17">
        <w:tc>
          <w:tcPr>
            <w:tcW w:w="9498" w:type="dxa"/>
            <w:gridSpan w:val="3"/>
          </w:tcPr>
          <w:p w14:paraId="107CAAA4" w14:textId="77777777" w:rsidR="00520EAC" w:rsidRPr="00833C59" w:rsidRDefault="00520EAC" w:rsidP="00697BD1">
            <w:pPr>
              <w:jc w:val="both"/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833C59">
              <w:rPr>
                <w:rFonts w:ascii="Gill Sans MT" w:hAnsi="Gill Sans MT"/>
                <w:b/>
                <w:color w:val="000000"/>
                <w:sz w:val="22"/>
                <w:szCs w:val="22"/>
              </w:rPr>
              <w:t>Child Safeguarding:</w:t>
            </w:r>
          </w:p>
          <w:p w14:paraId="107CAAA5" w14:textId="77777777" w:rsidR="00520EAC" w:rsidRPr="00E60D38" w:rsidRDefault="00520EAC" w:rsidP="00697BD1">
            <w:pPr>
              <w:jc w:val="both"/>
              <w:rPr>
                <w:rFonts w:ascii="Gill Sans MT" w:hAnsi="Gill Sans MT"/>
                <w:sz w:val="20"/>
              </w:rPr>
            </w:pPr>
            <w:r w:rsidRPr="00E60D38">
              <w:rPr>
                <w:rFonts w:ascii="Gill Sans MT" w:hAnsi="Gill Sans MT"/>
                <w:color w:val="000000"/>
                <w:sz w:val="20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E60D38">
              <w:rPr>
                <w:rFonts w:ascii="Gill Sans MT" w:hAnsi="Gill Sans MT"/>
                <w:sz w:val="20"/>
              </w:rPr>
              <w:t>.</w:t>
            </w:r>
          </w:p>
        </w:tc>
      </w:tr>
      <w:tr w:rsidR="00F069CA" w:rsidRPr="004C3FFF" w14:paraId="107CAAA9" w14:textId="77777777" w:rsidTr="00543A17">
        <w:tc>
          <w:tcPr>
            <w:tcW w:w="9498" w:type="dxa"/>
            <w:gridSpan w:val="3"/>
          </w:tcPr>
          <w:p w14:paraId="107CAAA7" w14:textId="77777777" w:rsidR="00F069CA" w:rsidRPr="00833C59" w:rsidRDefault="00F069CA" w:rsidP="00697BD1">
            <w:pPr>
              <w:jc w:val="both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833C59">
              <w:rPr>
                <w:rFonts w:ascii="Gill Sans MT" w:hAnsi="Gill Sans MT" w:cs="Arial"/>
                <w:b/>
                <w:sz w:val="22"/>
                <w:szCs w:val="22"/>
              </w:rPr>
              <w:t>Health and Safety</w:t>
            </w:r>
          </w:p>
          <w:p w14:paraId="107CAAA8" w14:textId="77777777" w:rsidR="00F069CA" w:rsidRPr="00E60D38" w:rsidRDefault="00F5619F" w:rsidP="00697BD1">
            <w:pPr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sz w:val="20"/>
              </w:rPr>
              <w:t>The role</w:t>
            </w:r>
            <w:r w:rsidR="00F069CA" w:rsidRPr="00E60D38">
              <w:rPr>
                <w:rFonts w:ascii="Gill Sans MT" w:hAnsi="Gill Sans MT" w:cs="Arial"/>
                <w:sz w:val="20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4C3FFF" w14:paraId="107CAAAC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07CAAAA" w14:textId="3C8E721F" w:rsidR="00F069CA" w:rsidRPr="00E60D38" w:rsidRDefault="00F069CA" w:rsidP="00E60D38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t>JD written by</w:t>
            </w:r>
            <w:r w:rsidR="00183B33" w:rsidRPr="00E60D38">
              <w:rPr>
                <w:rFonts w:ascii="Gill Sans MT" w:hAnsi="Gill Sans MT" w:cs="Arial"/>
                <w:b/>
                <w:sz w:val="20"/>
              </w:rPr>
              <w:t>:</w:t>
            </w:r>
            <w:r w:rsidR="0047606E" w:rsidRPr="00E60D38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035707">
              <w:rPr>
                <w:rFonts w:ascii="Gill Sans MT" w:hAnsi="Gill Sans MT" w:cs="Arial"/>
                <w:b/>
                <w:sz w:val="20"/>
              </w:rPr>
              <w:t>Naima Mohamed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07CAAAB" w14:textId="596608BD" w:rsidR="00F069CA" w:rsidRPr="00E60D38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t>Date</w:t>
            </w:r>
            <w:r w:rsidR="00CB20F1" w:rsidRPr="00E60D38">
              <w:rPr>
                <w:rFonts w:ascii="Gill Sans MT" w:hAnsi="Gill Sans MT" w:cs="Arial"/>
                <w:b/>
                <w:sz w:val="20"/>
              </w:rPr>
              <w:t>:</w:t>
            </w:r>
            <w:r w:rsidR="00C5453F">
              <w:rPr>
                <w:rFonts w:ascii="Gill Sans MT" w:hAnsi="Gill Sans MT" w:cs="Arial"/>
                <w:b/>
                <w:sz w:val="20"/>
              </w:rPr>
              <w:t xml:space="preserve"> 1</w:t>
            </w:r>
            <w:r w:rsidR="00035707">
              <w:rPr>
                <w:rFonts w:ascii="Gill Sans MT" w:hAnsi="Gill Sans MT" w:cs="Arial"/>
                <w:b/>
                <w:sz w:val="20"/>
              </w:rPr>
              <w:t>8</w:t>
            </w:r>
            <w:r w:rsidR="00C5453F">
              <w:rPr>
                <w:rFonts w:ascii="Gill Sans MT" w:hAnsi="Gill Sans MT" w:cs="Arial"/>
                <w:b/>
                <w:sz w:val="20"/>
              </w:rPr>
              <w:t>/0</w:t>
            </w:r>
            <w:r w:rsidR="00035707">
              <w:rPr>
                <w:rFonts w:ascii="Gill Sans MT" w:hAnsi="Gill Sans MT" w:cs="Arial"/>
                <w:b/>
                <w:sz w:val="20"/>
              </w:rPr>
              <w:t>3</w:t>
            </w:r>
            <w:r w:rsidR="0047606E" w:rsidRPr="00E60D38">
              <w:rPr>
                <w:rFonts w:ascii="Gill Sans MT" w:hAnsi="Gill Sans MT" w:cs="Arial"/>
                <w:b/>
                <w:sz w:val="20"/>
              </w:rPr>
              <w:t>/20</w:t>
            </w:r>
            <w:r w:rsidR="00035707">
              <w:rPr>
                <w:rFonts w:ascii="Gill Sans MT" w:hAnsi="Gill Sans MT" w:cs="Arial"/>
                <w:b/>
                <w:sz w:val="20"/>
              </w:rPr>
              <w:t>23</w:t>
            </w:r>
          </w:p>
        </w:tc>
      </w:tr>
      <w:tr w:rsidR="00F069CA" w:rsidRPr="004C3FFF" w14:paraId="107CAAAF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07CAAAD" w14:textId="77777777" w:rsidR="00F069CA" w:rsidRPr="00E60D38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t>JD agreed by:</w:t>
            </w:r>
          </w:p>
        </w:tc>
        <w:tc>
          <w:tcPr>
            <w:tcW w:w="4820" w:type="dxa"/>
          </w:tcPr>
          <w:p w14:paraId="107CAAAE" w14:textId="77777777" w:rsidR="00F069CA" w:rsidRPr="00E60D38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t>Date:</w:t>
            </w:r>
          </w:p>
        </w:tc>
      </w:tr>
      <w:tr w:rsidR="00F069CA" w:rsidRPr="004C3FFF" w14:paraId="107CAAB2" w14:textId="77777777" w:rsidTr="00F069CA">
        <w:trPr>
          <w:trHeight w:val="425"/>
        </w:trPr>
        <w:tc>
          <w:tcPr>
            <w:tcW w:w="4678" w:type="dxa"/>
            <w:gridSpan w:val="2"/>
          </w:tcPr>
          <w:p w14:paraId="107CAAB0" w14:textId="77777777" w:rsidR="00F069CA" w:rsidRPr="00E60D38" w:rsidRDefault="00F5619F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lastRenderedPageBreak/>
              <w:t>U</w:t>
            </w:r>
            <w:r w:rsidR="00F069CA" w:rsidRPr="00E60D38">
              <w:rPr>
                <w:rFonts w:ascii="Gill Sans MT" w:hAnsi="Gill Sans MT" w:cs="Arial"/>
                <w:b/>
                <w:sz w:val="20"/>
              </w:rPr>
              <w:t>pdated By: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07CAAB1" w14:textId="77777777" w:rsidR="00F069CA" w:rsidRPr="00E60D38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t>Date</w:t>
            </w:r>
            <w:r w:rsidR="00CB20F1" w:rsidRPr="00E60D38">
              <w:rPr>
                <w:rFonts w:ascii="Gill Sans MT" w:hAnsi="Gill Sans MT" w:cs="Arial"/>
                <w:b/>
                <w:sz w:val="20"/>
              </w:rPr>
              <w:t>:</w:t>
            </w:r>
          </w:p>
        </w:tc>
      </w:tr>
      <w:tr w:rsidR="00F069CA" w:rsidRPr="004C3FFF" w14:paraId="107CAAB5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07CAAB3" w14:textId="77777777" w:rsidR="00F069CA" w:rsidRPr="00E60D38" w:rsidRDefault="00F069CA" w:rsidP="00697BD1">
            <w:pPr>
              <w:tabs>
                <w:tab w:val="left" w:pos="1134"/>
              </w:tabs>
              <w:jc w:val="both"/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t>Evaluated</w:t>
            </w:r>
            <w:r w:rsidR="00183B33" w:rsidRPr="00E60D38">
              <w:rPr>
                <w:rFonts w:ascii="Gill Sans MT" w:hAnsi="Gill Sans MT" w:cs="Arial"/>
                <w:b/>
                <w:sz w:val="20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07CAAB4" w14:textId="77777777" w:rsidR="00F069CA" w:rsidRPr="00E60D38" w:rsidRDefault="00F069CA" w:rsidP="00697BD1">
            <w:pPr>
              <w:tabs>
                <w:tab w:val="left" w:pos="984"/>
              </w:tabs>
              <w:jc w:val="both"/>
              <w:rPr>
                <w:rFonts w:ascii="Gill Sans MT" w:hAnsi="Gill Sans MT" w:cs="Arial"/>
                <w:b/>
                <w:sz w:val="20"/>
              </w:rPr>
            </w:pPr>
            <w:r w:rsidRPr="00E60D38">
              <w:rPr>
                <w:rFonts w:ascii="Gill Sans MT" w:hAnsi="Gill Sans MT" w:cs="Arial"/>
                <w:b/>
                <w:sz w:val="20"/>
              </w:rPr>
              <w:t>Date</w:t>
            </w:r>
            <w:r w:rsidR="00CB20F1" w:rsidRPr="00E60D38">
              <w:rPr>
                <w:rFonts w:ascii="Gill Sans MT" w:hAnsi="Gill Sans MT" w:cs="Arial"/>
                <w:b/>
                <w:sz w:val="20"/>
              </w:rPr>
              <w:t>:</w:t>
            </w:r>
          </w:p>
        </w:tc>
      </w:tr>
    </w:tbl>
    <w:p w14:paraId="107CAAB6" w14:textId="77777777" w:rsidR="00F9086D" w:rsidRPr="004C3FFF" w:rsidRDefault="00F9086D" w:rsidP="00697BD1">
      <w:pPr>
        <w:jc w:val="both"/>
        <w:rPr>
          <w:rFonts w:ascii="Gill Sans MT" w:hAnsi="Gill Sans MT" w:cs="Arial"/>
          <w:sz w:val="22"/>
          <w:szCs w:val="22"/>
        </w:rPr>
      </w:pPr>
    </w:p>
    <w:p w14:paraId="107CAAB7" w14:textId="77777777" w:rsidR="007D26DC" w:rsidRPr="004C3FFF" w:rsidRDefault="007D26DC" w:rsidP="00697BD1">
      <w:pPr>
        <w:jc w:val="both"/>
        <w:rPr>
          <w:rFonts w:ascii="Gill Sans MT" w:hAnsi="Gill Sans MT" w:cs="Arial"/>
          <w:sz w:val="22"/>
          <w:szCs w:val="22"/>
        </w:rPr>
      </w:pPr>
    </w:p>
    <w:p w14:paraId="107CAAB8" w14:textId="77777777" w:rsidR="007D26DC" w:rsidRPr="004C3FFF" w:rsidRDefault="007D26DC" w:rsidP="00697BD1">
      <w:pPr>
        <w:jc w:val="both"/>
        <w:rPr>
          <w:rFonts w:ascii="Gill Sans MT" w:hAnsi="Gill Sans MT" w:cs="Arial"/>
          <w:sz w:val="22"/>
          <w:szCs w:val="22"/>
        </w:rPr>
      </w:pPr>
    </w:p>
    <w:p w14:paraId="107CAAB9" w14:textId="77777777" w:rsidR="007D26DC" w:rsidRPr="004C3FFF" w:rsidRDefault="007D26DC" w:rsidP="00697BD1">
      <w:pPr>
        <w:jc w:val="both"/>
        <w:rPr>
          <w:rFonts w:ascii="Gill Sans MT" w:hAnsi="Gill Sans MT" w:cs="Arial"/>
          <w:sz w:val="22"/>
          <w:szCs w:val="22"/>
        </w:rPr>
      </w:pPr>
    </w:p>
    <w:p w14:paraId="107CAABA" w14:textId="77777777" w:rsidR="00B83E89" w:rsidRPr="004C3FFF" w:rsidRDefault="00B83E89" w:rsidP="00697BD1">
      <w:pPr>
        <w:jc w:val="both"/>
        <w:rPr>
          <w:rFonts w:ascii="Gill Sans MT" w:hAnsi="Gill Sans MT" w:cs="Arial"/>
          <w:sz w:val="22"/>
          <w:szCs w:val="22"/>
        </w:rPr>
      </w:pPr>
    </w:p>
    <w:sectPr w:rsidR="00B83E89" w:rsidRPr="004C3FFF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F95E" w14:textId="77777777" w:rsidR="00B25F30" w:rsidRDefault="00B25F30">
      <w:r>
        <w:separator/>
      </w:r>
    </w:p>
  </w:endnote>
  <w:endnote w:type="continuationSeparator" w:id="0">
    <w:p w14:paraId="46B6FCE7" w14:textId="77777777" w:rsidR="00B25F30" w:rsidRDefault="00B2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6BDD" w14:textId="77777777" w:rsidR="00B25F30" w:rsidRDefault="00B25F30">
      <w:r>
        <w:separator/>
      </w:r>
    </w:p>
  </w:footnote>
  <w:footnote w:type="continuationSeparator" w:id="0">
    <w:p w14:paraId="2B092B92" w14:textId="77777777" w:rsidR="00B25F30" w:rsidRDefault="00B2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AABF" w14:textId="67C9C068" w:rsidR="00375215" w:rsidRPr="00F5619F" w:rsidRDefault="00F81A01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val="en-US"/>
      </w:rPr>
      <w:drawing>
        <wp:anchor distT="0" distB="0" distL="114300" distR="114300" simplePos="0" relativeHeight="251657728" behindDoc="0" locked="0" layoutInCell="1" allowOverlap="1" wp14:anchorId="107CAAC2" wp14:editId="2A8C69F6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215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107CAAC0" w14:textId="77777777" w:rsidR="00375215" w:rsidRPr="00F5619F" w:rsidRDefault="00375215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107CAAC1" w14:textId="77777777" w:rsidR="00375215" w:rsidRPr="00770638" w:rsidRDefault="00375215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6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7" w15:restartNumberingAfterBreak="0">
    <w:nsid w:val="23D96EBD"/>
    <w:multiLevelType w:val="hybridMultilevel"/>
    <w:tmpl w:val="454C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17E6"/>
    <w:multiLevelType w:val="hybridMultilevel"/>
    <w:tmpl w:val="0590DE9A"/>
    <w:lvl w:ilvl="0" w:tplc="08090001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Gill San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Gill San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Gill San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51873B6"/>
    <w:multiLevelType w:val="hybridMultilevel"/>
    <w:tmpl w:val="D99C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64E58"/>
    <w:multiLevelType w:val="hybridMultilevel"/>
    <w:tmpl w:val="8F4C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36A"/>
    <w:multiLevelType w:val="hybridMultilevel"/>
    <w:tmpl w:val="0B9A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561E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52331969">
    <w:abstractNumId w:val="10"/>
  </w:num>
  <w:num w:numId="2" w16cid:durableId="1812483333">
    <w:abstractNumId w:val="6"/>
  </w:num>
  <w:num w:numId="3" w16cid:durableId="1925917728">
    <w:abstractNumId w:val="9"/>
  </w:num>
  <w:num w:numId="4" w16cid:durableId="201209005">
    <w:abstractNumId w:val="0"/>
  </w:num>
  <w:num w:numId="5" w16cid:durableId="960300774">
    <w:abstractNumId w:val="2"/>
  </w:num>
  <w:num w:numId="6" w16cid:durableId="527765656">
    <w:abstractNumId w:val="3"/>
  </w:num>
  <w:num w:numId="7" w16cid:durableId="793788089">
    <w:abstractNumId w:val="4"/>
  </w:num>
  <w:num w:numId="8" w16cid:durableId="55514000">
    <w:abstractNumId w:val="5"/>
  </w:num>
  <w:num w:numId="9" w16cid:durableId="2139297842">
    <w:abstractNumId w:val="11"/>
  </w:num>
  <w:num w:numId="10" w16cid:durableId="56630637">
    <w:abstractNumId w:val="12"/>
  </w:num>
  <w:num w:numId="11" w16cid:durableId="1821263070">
    <w:abstractNumId w:val="1"/>
  </w:num>
  <w:num w:numId="12" w16cid:durableId="327828327">
    <w:abstractNumId w:val="13"/>
  </w:num>
  <w:num w:numId="13" w16cid:durableId="417409113">
    <w:abstractNumId w:val="14"/>
  </w:num>
  <w:num w:numId="14" w16cid:durableId="986009088">
    <w:abstractNumId w:val="7"/>
  </w:num>
  <w:num w:numId="15" w16cid:durableId="137195766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6A46"/>
    <w:rsid w:val="00007D0B"/>
    <w:rsid w:val="00014716"/>
    <w:rsid w:val="00016BA0"/>
    <w:rsid w:val="00035707"/>
    <w:rsid w:val="000439E4"/>
    <w:rsid w:val="00060BC9"/>
    <w:rsid w:val="00091A58"/>
    <w:rsid w:val="00092DD0"/>
    <w:rsid w:val="000A0163"/>
    <w:rsid w:val="000B2430"/>
    <w:rsid w:val="000E09C6"/>
    <w:rsid w:val="00110D5F"/>
    <w:rsid w:val="00111F31"/>
    <w:rsid w:val="0015099B"/>
    <w:rsid w:val="0015532E"/>
    <w:rsid w:val="00174203"/>
    <w:rsid w:val="0017754D"/>
    <w:rsid w:val="00183B33"/>
    <w:rsid w:val="00197A5F"/>
    <w:rsid w:val="001B2A90"/>
    <w:rsid w:val="001B41B8"/>
    <w:rsid w:val="001B461D"/>
    <w:rsid w:val="001D1F88"/>
    <w:rsid w:val="001E3518"/>
    <w:rsid w:val="001E721C"/>
    <w:rsid w:val="001E7573"/>
    <w:rsid w:val="002065ED"/>
    <w:rsid w:val="00225770"/>
    <w:rsid w:val="00255049"/>
    <w:rsid w:val="0026407E"/>
    <w:rsid w:val="00267982"/>
    <w:rsid w:val="00267F7F"/>
    <w:rsid w:val="00287B36"/>
    <w:rsid w:val="00290500"/>
    <w:rsid w:val="002916E8"/>
    <w:rsid w:val="00295744"/>
    <w:rsid w:val="00297EEF"/>
    <w:rsid w:val="002B21C3"/>
    <w:rsid w:val="002B6A0D"/>
    <w:rsid w:val="002D4A35"/>
    <w:rsid w:val="002E170D"/>
    <w:rsid w:val="002E34C0"/>
    <w:rsid w:val="00324580"/>
    <w:rsid w:val="00341E13"/>
    <w:rsid w:val="00375215"/>
    <w:rsid w:val="00382DCB"/>
    <w:rsid w:val="00386A6F"/>
    <w:rsid w:val="00390954"/>
    <w:rsid w:val="003B081D"/>
    <w:rsid w:val="003B2EB5"/>
    <w:rsid w:val="003C0A7E"/>
    <w:rsid w:val="003C1E05"/>
    <w:rsid w:val="00407466"/>
    <w:rsid w:val="00416FB8"/>
    <w:rsid w:val="00434D92"/>
    <w:rsid w:val="00456024"/>
    <w:rsid w:val="00457479"/>
    <w:rsid w:val="004757CF"/>
    <w:rsid w:val="0047606E"/>
    <w:rsid w:val="00480895"/>
    <w:rsid w:val="00482382"/>
    <w:rsid w:val="00483CC9"/>
    <w:rsid w:val="004852D8"/>
    <w:rsid w:val="004902E0"/>
    <w:rsid w:val="00493703"/>
    <w:rsid w:val="004B2994"/>
    <w:rsid w:val="004C2411"/>
    <w:rsid w:val="004C3F8D"/>
    <w:rsid w:val="004C3FFF"/>
    <w:rsid w:val="004C44EA"/>
    <w:rsid w:val="004E2B71"/>
    <w:rsid w:val="0050196D"/>
    <w:rsid w:val="00502CDE"/>
    <w:rsid w:val="00514D77"/>
    <w:rsid w:val="005166F4"/>
    <w:rsid w:val="00520EAC"/>
    <w:rsid w:val="0053289A"/>
    <w:rsid w:val="005358D9"/>
    <w:rsid w:val="00543A17"/>
    <w:rsid w:val="00553DE4"/>
    <w:rsid w:val="00556B70"/>
    <w:rsid w:val="005602C8"/>
    <w:rsid w:val="00586599"/>
    <w:rsid w:val="005A356B"/>
    <w:rsid w:val="005A7709"/>
    <w:rsid w:val="005D08E0"/>
    <w:rsid w:val="005F071C"/>
    <w:rsid w:val="005F161F"/>
    <w:rsid w:val="00601D69"/>
    <w:rsid w:val="006171BF"/>
    <w:rsid w:val="006224AD"/>
    <w:rsid w:val="00624CD4"/>
    <w:rsid w:val="00625534"/>
    <w:rsid w:val="00627A74"/>
    <w:rsid w:val="00640C69"/>
    <w:rsid w:val="00647D3A"/>
    <w:rsid w:val="00652A42"/>
    <w:rsid w:val="00670404"/>
    <w:rsid w:val="00680CCB"/>
    <w:rsid w:val="0069034A"/>
    <w:rsid w:val="006934BA"/>
    <w:rsid w:val="00697BD1"/>
    <w:rsid w:val="006A391E"/>
    <w:rsid w:val="006B018E"/>
    <w:rsid w:val="006B469F"/>
    <w:rsid w:val="006D3CEE"/>
    <w:rsid w:val="006D7BC5"/>
    <w:rsid w:val="006F46C2"/>
    <w:rsid w:val="0072183D"/>
    <w:rsid w:val="0074203B"/>
    <w:rsid w:val="00743D76"/>
    <w:rsid w:val="00756550"/>
    <w:rsid w:val="00762004"/>
    <w:rsid w:val="00770638"/>
    <w:rsid w:val="007770CA"/>
    <w:rsid w:val="007830B1"/>
    <w:rsid w:val="007B47F6"/>
    <w:rsid w:val="007C19EF"/>
    <w:rsid w:val="007D26DC"/>
    <w:rsid w:val="007D3755"/>
    <w:rsid w:val="007F0E5A"/>
    <w:rsid w:val="007F13A8"/>
    <w:rsid w:val="007F3ECE"/>
    <w:rsid w:val="007F4D6A"/>
    <w:rsid w:val="007F729D"/>
    <w:rsid w:val="00803514"/>
    <w:rsid w:val="00805BE2"/>
    <w:rsid w:val="00812406"/>
    <w:rsid w:val="00816883"/>
    <w:rsid w:val="008178C0"/>
    <w:rsid w:val="00822219"/>
    <w:rsid w:val="008264D8"/>
    <w:rsid w:val="00832D16"/>
    <w:rsid w:val="00833C59"/>
    <w:rsid w:val="00845796"/>
    <w:rsid w:val="008458D6"/>
    <w:rsid w:val="00850C04"/>
    <w:rsid w:val="008624EA"/>
    <w:rsid w:val="0088006A"/>
    <w:rsid w:val="008A071A"/>
    <w:rsid w:val="008B1465"/>
    <w:rsid w:val="008C5A62"/>
    <w:rsid w:val="008D3955"/>
    <w:rsid w:val="0090541F"/>
    <w:rsid w:val="0090677E"/>
    <w:rsid w:val="00920C0C"/>
    <w:rsid w:val="00920E86"/>
    <w:rsid w:val="00920FDB"/>
    <w:rsid w:val="00921058"/>
    <w:rsid w:val="00927BE8"/>
    <w:rsid w:val="009356CE"/>
    <w:rsid w:val="009376FF"/>
    <w:rsid w:val="009547DB"/>
    <w:rsid w:val="0096375F"/>
    <w:rsid w:val="0098416F"/>
    <w:rsid w:val="00984B86"/>
    <w:rsid w:val="009C17CE"/>
    <w:rsid w:val="009D22D1"/>
    <w:rsid w:val="009D2BAF"/>
    <w:rsid w:val="009E3F2E"/>
    <w:rsid w:val="00A15723"/>
    <w:rsid w:val="00A449FC"/>
    <w:rsid w:val="00A50785"/>
    <w:rsid w:val="00A56833"/>
    <w:rsid w:val="00A62515"/>
    <w:rsid w:val="00A6746E"/>
    <w:rsid w:val="00A9158C"/>
    <w:rsid w:val="00AA77CC"/>
    <w:rsid w:val="00AB2CE5"/>
    <w:rsid w:val="00AB37BD"/>
    <w:rsid w:val="00AC7F69"/>
    <w:rsid w:val="00AD38C8"/>
    <w:rsid w:val="00B04818"/>
    <w:rsid w:val="00B109CA"/>
    <w:rsid w:val="00B14F8E"/>
    <w:rsid w:val="00B21B76"/>
    <w:rsid w:val="00B24D80"/>
    <w:rsid w:val="00B25F30"/>
    <w:rsid w:val="00B5365E"/>
    <w:rsid w:val="00B830C1"/>
    <w:rsid w:val="00B83E89"/>
    <w:rsid w:val="00B84E72"/>
    <w:rsid w:val="00B85F11"/>
    <w:rsid w:val="00B9157F"/>
    <w:rsid w:val="00BA2A12"/>
    <w:rsid w:val="00BC471B"/>
    <w:rsid w:val="00BD75AD"/>
    <w:rsid w:val="00BD7D85"/>
    <w:rsid w:val="00BE556E"/>
    <w:rsid w:val="00BE700F"/>
    <w:rsid w:val="00C13528"/>
    <w:rsid w:val="00C151BA"/>
    <w:rsid w:val="00C15D29"/>
    <w:rsid w:val="00C21E23"/>
    <w:rsid w:val="00C34EA2"/>
    <w:rsid w:val="00C5453F"/>
    <w:rsid w:val="00C61C6F"/>
    <w:rsid w:val="00C6257E"/>
    <w:rsid w:val="00C71F41"/>
    <w:rsid w:val="00C738EF"/>
    <w:rsid w:val="00C82E63"/>
    <w:rsid w:val="00C95100"/>
    <w:rsid w:val="00C978E6"/>
    <w:rsid w:val="00CA3D46"/>
    <w:rsid w:val="00CB20F1"/>
    <w:rsid w:val="00CE502B"/>
    <w:rsid w:val="00CF5597"/>
    <w:rsid w:val="00CF72BC"/>
    <w:rsid w:val="00D26C4F"/>
    <w:rsid w:val="00D329A6"/>
    <w:rsid w:val="00D33A59"/>
    <w:rsid w:val="00D42548"/>
    <w:rsid w:val="00D43470"/>
    <w:rsid w:val="00D5085F"/>
    <w:rsid w:val="00D51953"/>
    <w:rsid w:val="00D520E4"/>
    <w:rsid w:val="00D6352B"/>
    <w:rsid w:val="00D64C59"/>
    <w:rsid w:val="00D71116"/>
    <w:rsid w:val="00D76110"/>
    <w:rsid w:val="00D95700"/>
    <w:rsid w:val="00DA0FBA"/>
    <w:rsid w:val="00DB49BD"/>
    <w:rsid w:val="00DF31B1"/>
    <w:rsid w:val="00E03B54"/>
    <w:rsid w:val="00E1408E"/>
    <w:rsid w:val="00E14DF1"/>
    <w:rsid w:val="00E2250C"/>
    <w:rsid w:val="00E227EB"/>
    <w:rsid w:val="00E53475"/>
    <w:rsid w:val="00E60D38"/>
    <w:rsid w:val="00E722A3"/>
    <w:rsid w:val="00E760A1"/>
    <w:rsid w:val="00E77359"/>
    <w:rsid w:val="00E811D0"/>
    <w:rsid w:val="00E83956"/>
    <w:rsid w:val="00EA19E3"/>
    <w:rsid w:val="00EA44F5"/>
    <w:rsid w:val="00EB1BA4"/>
    <w:rsid w:val="00EB29C9"/>
    <w:rsid w:val="00EC1B3B"/>
    <w:rsid w:val="00ED102A"/>
    <w:rsid w:val="00EE3C6E"/>
    <w:rsid w:val="00EE4321"/>
    <w:rsid w:val="00EF0236"/>
    <w:rsid w:val="00EF1BB6"/>
    <w:rsid w:val="00EF20E6"/>
    <w:rsid w:val="00EF33BF"/>
    <w:rsid w:val="00F02B5B"/>
    <w:rsid w:val="00F069CA"/>
    <w:rsid w:val="00F44AC7"/>
    <w:rsid w:val="00F523B3"/>
    <w:rsid w:val="00F55B51"/>
    <w:rsid w:val="00F5619F"/>
    <w:rsid w:val="00F706C7"/>
    <w:rsid w:val="00F73DCC"/>
    <w:rsid w:val="00F76F43"/>
    <w:rsid w:val="00F810FA"/>
    <w:rsid w:val="00F81A01"/>
    <w:rsid w:val="00F84ADF"/>
    <w:rsid w:val="00F9086D"/>
    <w:rsid w:val="00FC67B6"/>
    <w:rsid w:val="00FD7905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CAA26"/>
  <w15:docId w15:val="{0598F44A-554A-41AC-997C-294E6BEE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401DE0DB1264FB6907C134F494787" ma:contentTypeVersion="11" ma:contentTypeDescription="Create a new document." ma:contentTypeScope="" ma:versionID="0d2a27b446388bafdbaa993afc089190">
  <xsd:schema xmlns:xsd="http://www.w3.org/2001/XMLSchema" xmlns:xs="http://www.w3.org/2001/XMLSchema" xmlns:p="http://schemas.microsoft.com/office/2006/metadata/properties" xmlns:ns3="c9e6c023-78f7-4016-b916-8cf209713a23" xmlns:ns4="36c74a10-5353-47ff-a705-b9d3a202df98" targetNamespace="http://schemas.microsoft.com/office/2006/metadata/properties" ma:root="true" ma:fieldsID="cc63e513dd0565b7f796873adae5c909" ns3:_="" ns4:_="">
    <xsd:import namespace="c9e6c023-78f7-4016-b916-8cf209713a23"/>
    <xsd:import namespace="36c74a10-5353-47ff-a705-b9d3a202d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6c023-78f7-4016-b916-8cf209713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4a10-5353-47ff-a705-b9d3a202d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2B8E-464E-4120-A957-A3936B9E8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6c023-78f7-4016-b916-8cf209713a23"/>
    <ds:schemaRef ds:uri="36c74a10-5353-47ff-a705-b9d3a202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89F09-8686-4A6B-8E1B-61C1B098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36FBE-5A03-4E2C-ACCB-25BA8365C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BDBAA-0A82-4A74-B6CF-4239B79A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Fawcett, Jane</dc:creator>
  <cp:lastModifiedBy>Mohammed, Naima</cp:lastModifiedBy>
  <cp:revision>3</cp:revision>
  <cp:lastPrinted>2011-08-02T10:07:00Z</cp:lastPrinted>
  <dcterms:created xsi:type="dcterms:W3CDTF">2024-03-18T05:12:00Z</dcterms:created>
  <dcterms:modified xsi:type="dcterms:W3CDTF">2024-12-17T07:17:00Z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0x01010046F401DE0DB1264FB6907C134F494787</vt:lpwstr>
  </property>
</Properties>
</file>